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4A0" w:firstRow="1" w:lastRow="0" w:firstColumn="1" w:lastColumn="0" w:noHBand="0" w:noVBand="1"/>
      </w:tblPr>
      <w:tblGrid>
        <w:gridCol w:w="1985"/>
        <w:gridCol w:w="7337"/>
      </w:tblGrid>
      <w:tr w:rsidR="00140F16" w:rsidRPr="00657CFA" w:rsidTr="00DF34B8">
        <w:tc>
          <w:tcPr>
            <w:tcW w:w="1985" w:type="dxa"/>
            <w:shd w:val="clear" w:color="auto" w:fill="auto"/>
          </w:tcPr>
          <w:p w:rsidR="00140F16" w:rsidRPr="00657CFA" w:rsidRDefault="00A51BAC" w:rsidP="00DF34B8">
            <w:pPr>
              <w:ind w:firstLine="176"/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33DE8DF3" wp14:editId="7BF88056">
                  <wp:simplePos x="0" y="0"/>
                  <wp:positionH relativeFrom="column">
                    <wp:posOffset>306070</wp:posOffset>
                  </wp:positionH>
                  <wp:positionV relativeFrom="paragraph">
                    <wp:posOffset>-200025</wp:posOffset>
                  </wp:positionV>
                  <wp:extent cx="885825" cy="1247775"/>
                  <wp:effectExtent l="0" t="0" r="0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37" w:type="dxa"/>
            <w:shd w:val="clear" w:color="auto" w:fill="auto"/>
          </w:tcPr>
          <w:p w:rsidR="00140F16" w:rsidRPr="000C00B2" w:rsidRDefault="00A51BAC" w:rsidP="00DF34B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140F16" w:rsidRPr="000C00B2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140F16" w:rsidRPr="000C00B2" w:rsidRDefault="00140F16" w:rsidP="00DF34B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0C00B2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140F16" w:rsidRPr="00657CFA" w:rsidRDefault="00140F16" w:rsidP="00DF34B8">
            <w:pPr>
              <w:spacing w:line="360" w:lineRule="auto"/>
              <w:ind w:hanging="108"/>
              <w:jc w:val="center"/>
              <w:rPr>
                <w:b/>
              </w:rPr>
            </w:pPr>
            <w:r w:rsidRPr="00CB185C">
              <w:rPr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:rsidR="00140F16" w:rsidRPr="00657CFA" w:rsidRDefault="00140F16" w:rsidP="00DF34B8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140F16" w:rsidRPr="00657CFA" w:rsidRDefault="00140F16" w:rsidP="00140F16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06"/>
      </w:tblGrid>
      <w:tr w:rsidR="00140F16" w:rsidRPr="004227FB" w:rsidTr="004227FB">
        <w:tc>
          <w:tcPr>
            <w:tcW w:w="9606" w:type="dxa"/>
            <w:shd w:val="clear" w:color="auto" w:fill="auto"/>
          </w:tcPr>
          <w:p w:rsidR="00140F16" w:rsidRDefault="00140F16" w:rsidP="00DF34B8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</w:t>
            </w:r>
            <w:r w:rsidR="004227FB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 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УТВЕРЖДАЮ </w:t>
            </w:r>
          </w:p>
          <w:p w:rsidR="00140F16" w:rsidRDefault="00140F16" w:rsidP="004227FB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</w:t>
            </w:r>
            <w:r w:rsidR="0054564D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</w:t>
            </w:r>
            <w:r w:rsidR="004227FB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Проректор</w:t>
            </w:r>
            <w:r w:rsidR="004227FB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DF34B8">
              <w:rPr>
                <w:color w:val="000000"/>
                <w:sz w:val="28"/>
                <w:szCs w:val="28"/>
                <w:lang w:val="ru-RU" w:eastAsia="ru-RU"/>
              </w:rPr>
              <w:t xml:space="preserve">по учебной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работе                           </w:t>
            </w:r>
          </w:p>
          <w:p w:rsidR="00140F16" w:rsidRDefault="00140F16" w:rsidP="00DF34B8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</w:t>
            </w:r>
            <w:r w:rsidR="004227FB">
              <w:rPr>
                <w:color w:val="000000"/>
                <w:sz w:val="28"/>
                <w:szCs w:val="28"/>
                <w:lang w:val="ru-RU" w:eastAsia="ru-RU"/>
              </w:rPr>
              <w:t xml:space="preserve">        </w:t>
            </w:r>
            <w:r w:rsidR="004227FB" w:rsidRPr="004227FB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10DE1BE2" wp14:editId="33E061A1">
                  <wp:extent cx="629392" cy="265524"/>
                  <wp:effectExtent l="0" t="0" r="0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636324" cy="2684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54564D" w:rsidRPr="0054564D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:rsidR="00140F16" w:rsidRDefault="004227FB" w:rsidP="00DF34B8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A51BAC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28 мая 2025 г.</w:t>
            </w:r>
          </w:p>
          <w:p w:rsidR="00140F16" w:rsidRPr="0054564D" w:rsidRDefault="00140F16" w:rsidP="00DF34B8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D1B25" w:rsidRPr="004227FB" w:rsidTr="004227FB">
        <w:tc>
          <w:tcPr>
            <w:tcW w:w="9606" w:type="dxa"/>
            <w:shd w:val="clear" w:color="auto" w:fill="auto"/>
          </w:tcPr>
          <w:p w:rsidR="00FD1B25" w:rsidRDefault="00FD1B25" w:rsidP="00DF34B8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</w:p>
        </w:tc>
      </w:tr>
    </w:tbl>
    <w:p w:rsidR="00140F16" w:rsidRPr="0054564D" w:rsidRDefault="00140F16" w:rsidP="00140F16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140F16" w:rsidRPr="0054564D" w:rsidRDefault="00140F16" w:rsidP="00140F16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140F16" w:rsidRPr="00657CFA" w:rsidTr="00DF34B8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FD2888" w:rsidRDefault="00140F16" w:rsidP="0018094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FD2888">
              <w:rPr>
                <w:b/>
                <w:bCs/>
                <w:caps/>
                <w:sz w:val="28"/>
                <w:szCs w:val="28"/>
              </w:rPr>
              <w:t>Рабочая</w:t>
            </w:r>
            <w:r>
              <w:rPr>
                <w:b/>
                <w:bCs/>
                <w:caps/>
                <w:sz w:val="28"/>
                <w:szCs w:val="28"/>
              </w:rPr>
              <w:t xml:space="preserve"> </w:t>
            </w:r>
            <w:r w:rsidRPr="00FD2888">
              <w:rPr>
                <w:b/>
                <w:bCs/>
                <w:caps/>
                <w:sz w:val="28"/>
                <w:szCs w:val="28"/>
              </w:rPr>
              <w:t xml:space="preserve">ПРОГРАММа </w:t>
            </w:r>
            <w:r w:rsidR="00180941">
              <w:rPr>
                <w:b/>
                <w:bCs/>
                <w:caps/>
                <w:sz w:val="28"/>
                <w:szCs w:val="28"/>
                <w:lang w:val="ru-RU"/>
              </w:rPr>
              <w:t xml:space="preserve">УЧЕБНОЙ </w:t>
            </w:r>
            <w:r>
              <w:rPr>
                <w:b/>
                <w:bCs/>
                <w:caps/>
                <w:sz w:val="28"/>
                <w:szCs w:val="28"/>
              </w:rPr>
              <w:t>дисциплины</w:t>
            </w:r>
          </w:p>
        </w:tc>
      </w:tr>
      <w:tr w:rsidR="00140F16" w:rsidRPr="00A51BAC" w:rsidTr="00DF34B8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702770" w:rsidRDefault="00505677" w:rsidP="00DF34B8">
            <w:pPr>
              <w:contextualSpacing/>
              <w:jc w:val="center"/>
              <w:rPr>
                <w:sz w:val="32"/>
                <w:szCs w:val="32"/>
                <w:lang w:val="ru-RU" w:eastAsia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ОП</w:t>
            </w:r>
            <w:r w:rsidR="004227FB">
              <w:rPr>
                <w:b/>
                <w:color w:val="000000"/>
                <w:sz w:val="28"/>
                <w:szCs w:val="28"/>
                <w:lang w:val="ru-RU"/>
              </w:rPr>
              <w:t>.</w:t>
            </w:r>
            <w:r w:rsidR="00543551">
              <w:rPr>
                <w:b/>
                <w:color w:val="000000"/>
                <w:sz w:val="28"/>
                <w:szCs w:val="28"/>
                <w:lang w:val="ru-RU"/>
              </w:rPr>
              <w:t xml:space="preserve">09 </w:t>
            </w:r>
            <w:r w:rsidR="00A51BAC">
              <w:rPr>
                <w:b/>
                <w:color w:val="000000"/>
                <w:sz w:val="28"/>
                <w:szCs w:val="28"/>
                <w:lang w:val="ru-RU"/>
              </w:rPr>
              <w:t>ИСТОРИЯ ТУРИЗМА И ГОСТЕПРИИМСТВА</w:t>
            </w:r>
          </w:p>
          <w:p w:rsidR="00140F16" w:rsidRPr="00140F16" w:rsidRDefault="00140F16" w:rsidP="00DF34B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caps/>
                <w:sz w:val="28"/>
                <w:szCs w:val="28"/>
                <w:lang w:val="ru-RU"/>
              </w:rPr>
            </w:pPr>
          </w:p>
        </w:tc>
      </w:tr>
    </w:tbl>
    <w:p w:rsidR="00140F16" w:rsidRPr="007E2444" w:rsidRDefault="00140F16" w:rsidP="00140F16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по специальности </w:t>
      </w:r>
    </w:p>
    <w:p w:rsidR="00140F16" w:rsidRDefault="00140F16" w:rsidP="00140F16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7E2444">
        <w:rPr>
          <w:b/>
          <w:sz w:val="28"/>
          <w:szCs w:val="28"/>
          <w:lang w:val="ru-RU" w:eastAsia="ru-RU"/>
        </w:rPr>
        <w:t>43.0</w:t>
      </w:r>
      <w:r w:rsidRPr="00DF34B8">
        <w:rPr>
          <w:b/>
          <w:sz w:val="28"/>
          <w:szCs w:val="28"/>
          <w:lang w:val="ru-RU" w:eastAsia="ru-RU"/>
        </w:rPr>
        <w:t>2</w:t>
      </w:r>
      <w:r w:rsidRPr="007E2444">
        <w:rPr>
          <w:b/>
          <w:sz w:val="28"/>
          <w:szCs w:val="28"/>
          <w:lang w:val="ru-RU" w:eastAsia="ru-RU"/>
        </w:rPr>
        <w:t>.1</w:t>
      </w:r>
      <w:r w:rsidR="008C64A0">
        <w:rPr>
          <w:b/>
          <w:sz w:val="28"/>
          <w:szCs w:val="28"/>
          <w:lang w:val="ru-RU" w:eastAsia="ru-RU"/>
        </w:rPr>
        <w:t>6 Туризм и гостеприимство</w:t>
      </w:r>
    </w:p>
    <w:p w:rsidR="00DA1DDB" w:rsidRPr="00505677" w:rsidRDefault="00DA1DDB" w:rsidP="00DA1DDB">
      <w:pPr>
        <w:spacing w:after="120"/>
        <w:jc w:val="center"/>
        <w:rPr>
          <w:sz w:val="28"/>
          <w:szCs w:val="28"/>
          <w:lang w:val="ru-RU"/>
        </w:rPr>
      </w:pPr>
      <w:r w:rsidRPr="00505677">
        <w:rPr>
          <w:sz w:val="28"/>
          <w:szCs w:val="28"/>
          <w:lang w:val="ru-RU"/>
        </w:rPr>
        <w:t>(направленность предоставление туроператорских и турагентских услуг)</w:t>
      </w:r>
    </w:p>
    <w:p w:rsidR="00140F16" w:rsidRPr="007E2444" w:rsidRDefault="00140F16" w:rsidP="00140F16">
      <w:pPr>
        <w:contextualSpacing/>
        <w:jc w:val="center"/>
        <w:rPr>
          <w:sz w:val="28"/>
          <w:szCs w:val="28"/>
          <w:lang w:val="ru-RU" w:eastAsia="ru-RU"/>
        </w:rPr>
      </w:pPr>
    </w:p>
    <w:p w:rsidR="00140F16" w:rsidRPr="007E2444" w:rsidRDefault="00140F16" w:rsidP="00140F16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Квалификация выпускника: </w:t>
      </w:r>
      <w:r>
        <w:rPr>
          <w:sz w:val="28"/>
          <w:szCs w:val="28"/>
          <w:lang w:val="ru-RU" w:eastAsia="ru-RU"/>
        </w:rPr>
        <w:t xml:space="preserve">Специалист по </w:t>
      </w:r>
      <w:r w:rsidR="00856793">
        <w:rPr>
          <w:sz w:val="28"/>
          <w:szCs w:val="28"/>
          <w:lang w:val="ru-RU" w:eastAsia="ru-RU"/>
        </w:rPr>
        <w:t xml:space="preserve">туризму и </w:t>
      </w:r>
      <w:r w:rsidR="00AE75AF">
        <w:rPr>
          <w:sz w:val="28"/>
          <w:szCs w:val="28"/>
          <w:lang w:val="ru-RU" w:eastAsia="ru-RU"/>
        </w:rPr>
        <w:t>гостеприимству</w:t>
      </w:r>
    </w:p>
    <w:p w:rsidR="00140F16" w:rsidRPr="007E2444" w:rsidRDefault="00140F16" w:rsidP="00140F16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D10073" w:rsidRPr="00D10073" w:rsidRDefault="00D10073" w:rsidP="00D10073">
      <w:pPr>
        <w:jc w:val="center"/>
        <w:rPr>
          <w:sz w:val="32"/>
          <w:szCs w:val="32"/>
          <w:lang w:val="ru-RU" w:eastAsia="ru-RU"/>
        </w:rPr>
      </w:pPr>
      <w:r w:rsidRPr="00D10073">
        <w:rPr>
          <w:sz w:val="32"/>
          <w:szCs w:val="32"/>
          <w:lang w:val="ru-RU" w:eastAsia="ru-RU"/>
        </w:rPr>
        <w:t>Год начала подготовки: 202</w:t>
      </w:r>
      <w:r w:rsidR="00344581">
        <w:rPr>
          <w:sz w:val="32"/>
          <w:szCs w:val="32"/>
          <w:lang w:val="ru-RU" w:eastAsia="ru-RU"/>
        </w:rPr>
        <w:t>3</w:t>
      </w:r>
      <w:bookmarkStart w:id="0" w:name="_GoBack"/>
      <w:bookmarkEnd w:id="0"/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751AA7" w:rsidRDefault="00751AA7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751AA7" w:rsidRPr="007E2444" w:rsidRDefault="00751AA7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505677" w:rsidRPr="00140F16" w:rsidRDefault="00505677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rPr>
          <w:sz w:val="32"/>
          <w:szCs w:val="32"/>
          <w:lang w:val="ru-RU"/>
        </w:rPr>
      </w:pPr>
    </w:p>
    <w:p w:rsidR="00140F16" w:rsidRPr="00751AA7" w:rsidRDefault="00140F16" w:rsidP="00140F16">
      <w:pPr>
        <w:contextualSpacing/>
        <w:jc w:val="center"/>
        <w:rPr>
          <w:sz w:val="28"/>
          <w:szCs w:val="28"/>
          <w:lang w:val="ru-RU"/>
        </w:rPr>
      </w:pPr>
      <w:r w:rsidRPr="00751AA7">
        <w:rPr>
          <w:sz w:val="28"/>
          <w:szCs w:val="28"/>
          <w:lang w:val="ru-RU"/>
        </w:rPr>
        <w:t xml:space="preserve">Новосибирск </w:t>
      </w:r>
      <w:r w:rsidRPr="00751AA7">
        <w:rPr>
          <w:sz w:val="28"/>
          <w:szCs w:val="28"/>
          <w:lang w:val="ru-RU"/>
        </w:rPr>
        <w:br/>
        <w:t>20</w:t>
      </w:r>
      <w:r w:rsidR="00C9163E">
        <w:rPr>
          <w:sz w:val="28"/>
          <w:szCs w:val="28"/>
          <w:lang w:val="ru-RU"/>
        </w:rPr>
        <w:t>2</w:t>
      </w:r>
      <w:r w:rsidR="00A51BAC">
        <w:rPr>
          <w:sz w:val="28"/>
          <w:szCs w:val="28"/>
          <w:lang w:val="ru-RU"/>
        </w:rPr>
        <w:t>5</w:t>
      </w:r>
    </w:p>
    <w:p w:rsidR="00140F16" w:rsidRPr="00751AA7" w:rsidRDefault="00140F16" w:rsidP="00140F16">
      <w:pPr>
        <w:contextualSpacing/>
        <w:jc w:val="center"/>
        <w:rPr>
          <w:lang w:val="ru-RU"/>
        </w:rPr>
      </w:pPr>
    </w:p>
    <w:p w:rsidR="00140F16" w:rsidRPr="00751AA7" w:rsidRDefault="00140F16" w:rsidP="00140F16">
      <w:pPr>
        <w:contextualSpacing/>
        <w:jc w:val="center"/>
        <w:rPr>
          <w:lang w:val="ru-RU"/>
        </w:rPr>
      </w:pPr>
    </w:p>
    <w:p w:rsidR="00140F16" w:rsidRPr="00751AA7" w:rsidRDefault="00140F16" w:rsidP="00140F16">
      <w:pPr>
        <w:contextualSpacing/>
        <w:jc w:val="center"/>
        <w:rPr>
          <w:lang w:val="ru-RU"/>
        </w:rPr>
      </w:pPr>
    </w:p>
    <w:p w:rsidR="00140F16" w:rsidRPr="00751AA7" w:rsidRDefault="00140F16" w:rsidP="00140F16">
      <w:pPr>
        <w:contextualSpacing/>
        <w:jc w:val="center"/>
        <w:rPr>
          <w:lang w:val="ru-RU"/>
        </w:rPr>
      </w:pPr>
    </w:p>
    <w:tbl>
      <w:tblPr>
        <w:tblW w:w="156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17"/>
        <w:gridCol w:w="88"/>
        <w:gridCol w:w="23"/>
        <w:gridCol w:w="61"/>
        <w:gridCol w:w="65"/>
        <w:gridCol w:w="387"/>
        <w:gridCol w:w="3254"/>
        <w:gridCol w:w="34"/>
        <w:gridCol w:w="735"/>
        <w:gridCol w:w="1242"/>
        <w:gridCol w:w="197"/>
        <w:gridCol w:w="106"/>
      </w:tblGrid>
      <w:tr w:rsidR="00140F16" w:rsidRPr="00D10073" w:rsidTr="00EB5476">
        <w:trPr>
          <w:trHeight w:val="425"/>
        </w:trPr>
        <w:tc>
          <w:tcPr>
            <w:tcW w:w="1564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D10073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505677" w:rsidRDefault="0054564D" w:rsidP="00505677">
                  <w:pPr>
                    <w:spacing w:after="12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Рабочая учебная программа дисциплины </w:t>
                  </w:r>
                  <w:r w:rsidR="00607D29">
                    <w:rPr>
                      <w:i/>
                      <w:color w:val="000000"/>
                      <w:sz w:val="28"/>
                      <w:lang w:val="ru-RU"/>
                    </w:rPr>
                    <w:t>«</w:t>
                  </w:r>
                  <w:r w:rsidR="00543551">
                    <w:rPr>
                      <w:i/>
                      <w:color w:val="000000"/>
                      <w:sz w:val="28"/>
                      <w:lang w:val="ru-RU"/>
                    </w:rPr>
                    <w:t>История туризма и гостеприимства</w:t>
                  </w:r>
                  <w:r w:rsidRPr="0054564D">
                    <w:rPr>
                      <w:i/>
                      <w:color w:val="000000"/>
                      <w:sz w:val="28"/>
                      <w:lang w:val="ru-RU"/>
                    </w:rPr>
                    <w:t>»</w:t>
                  </w:r>
                  <w:r w:rsidRPr="0054564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>43.02.1</w:t>
                  </w:r>
                  <w:r w:rsidR="00B40157">
                    <w:rPr>
                      <w:bCs/>
                      <w:i/>
                      <w:sz w:val="28"/>
                      <w:szCs w:val="28"/>
                      <w:lang w:val="ru-RU"/>
                    </w:rPr>
                    <w:t>6</w:t>
                  </w:r>
                  <w:r w:rsidRPr="0054564D">
                    <w:rPr>
                      <w:bCs/>
                      <w:i/>
                      <w:sz w:val="28"/>
                      <w:szCs w:val="28"/>
                      <w:lang w:val="ru-RU"/>
                    </w:rPr>
                    <w:t xml:space="preserve">  </w:t>
                  </w:r>
                  <w:r w:rsidR="00B40157">
                    <w:rPr>
                      <w:i/>
                      <w:sz w:val="28"/>
                      <w:szCs w:val="28"/>
                      <w:lang w:val="ru-RU"/>
                    </w:rPr>
                    <w:t>Туризм и гостеприимство</w:t>
                  </w:r>
                  <w:r w:rsidR="00505677">
                    <w:rPr>
                      <w:i/>
                      <w:sz w:val="28"/>
                      <w:szCs w:val="28"/>
                      <w:lang w:val="ru-RU"/>
                    </w:rPr>
                    <w:t xml:space="preserve"> </w:t>
                  </w:r>
                  <w:r w:rsidR="00505677" w:rsidRPr="00505677">
                    <w:rPr>
                      <w:sz w:val="28"/>
                      <w:szCs w:val="28"/>
                      <w:lang w:val="ru-RU"/>
                    </w:rPr>
                    <w:t>(направленность предоставление туроператорских и турагентских услуг)</w:t>
                  </w:r>
                  <w:r w:rsidRPr="0054564D">
                    <w:rPr>
                      <w:sz w:val="28"/>
                      <w:szCs w:val="28"/>
                      <w:lang w:val="ru-RU"/>
                    </w:rPr>
                    <w:t xml:space="preserve">, утвержденного приказом </w:t>
                  </w:r>
                  <w:r w:rsidRPr="005A10B8">
                    <w:rPr>
                      <w:sz w:val="28"/>
                      <w:szCs w:val="28"/>
                      <w:lang w:val="ru-RU"/>
                    </w:rPr>
                    <w:t xml:space="preserve">Министерства </w:t>
                  </w:r>
                  <w:r w:rsidR="00CF7D7B" w:rsidRPr="005A10B8">
                    <w:rPr>
                      <w:sz w:val="28"/>
                      <w:szCs w:val="28"/>
                      <w:lang w:val="ru-RU"/>
                    </w:rPr>
                    <w:t>просвещения</w:t>
                  </w:r>
                  <w:r w:rsidRPr="005A10B8">
                    <w:rPr>
                      <w:sz w:val="28"/>
                      <w:szCs w:val="28"/>
                      <w:lang w:val="ru-RU"/>
                    </w:rPr>
                    <w:t xml:space="preserve"> Российской Федерац</w:t>
                  </w:r>
                  <w:r w:rsidR="00CF7D7B" w:rsidRPr="005A10B8">
                    <w:rPr>
                      <w:sz w:val="28"/>
                      <w:szCs w:val="28"/>
                      <w:lang w:val="ru-RU"/>
                    </w:rPr>
                    <w:t>ии от 12 декабря 2022 г. № 1100.</w:t>
                  </w: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140F16" w:rsidRPr="00D10073" w:rsidTr="00EB5476">
        <w:trPr>
          <w:trHeight w:val="283"/>
        </w:trPr>
        <w:tc>
          <w:tcPr>
            <w:tcW w:w="964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49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70" w:type="dxa"/>
            <w:gridSpan w:val="2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3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36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9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709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25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35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59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  <w:tr w:rsidR="00140F16" w:rsidRPr="00D10073" w:rsidTr="00EB5476">
        <w:trPr>
          <w:trHeight w:val="425"/>
        </w:trPr>
        <w:tc>
          <w:tcPr>
            <w:tcW w:w="15640" w:type="dxa"/>
            <w:gridSpan w:val="12"/>
          </w:tcPr>
          <w:p w:rsidR="00EB5476" w:rsidRDefault="00EB5476">
            <w:pPr>
              <w:rPr>
                <w:lang w:val="ru-RU"/>
              </w:rPr>
            </w:pPr>
          </w:p>
          <w:tbl>
            <w:tblPr>
              <w:tblW w:w="1620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  <w:gridCol w:w="55"/>
              <w:gridCol w:w="14"/>
              <w:gridCol w:w="38"/>
              <w:gridCol w:w="41"/>
              <w:gridCol w:w="378"/>
              <w:gridCol w:w="3241"/>
              <w:gridCol w:w="572"/>
              <w:gridCol w:w="2230"/>
            </w:tblGrid>
            <w:tr w:rsidR="00EB5476" w:rsidRPr="00D10073" w:rsidTr="00A11E03">
              <w:trPr>
                <w:gridAfter w:val="2"/>
                <w:wAfter w:w="2493" w:type="dxa"/>
                <w:trHeight w:val="425"/>
              </w:trPr>
              <w:tc>
                <w:tcPr>
                  <w:tcW w:w="9781" w:type="dxa"/>
                  <w:gridSpan w:val="7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EB5476" w:rsidRPr="00B8062B" w:rsidTr="00A11E03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Pr="000C00B2" w:rsidRDefault="00EB5476" w:rsidP="00A11E03">
                        <w:pPr>
                          <w:contextualSpacing/>
                          <w:rPr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0C00B2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 xml:space="preserve">СОСТАВИТЕЛЬ: </w:t>
                        </w:r>
                      </w:p>
                    </w:tc>
                  </w:tr>
                  <w:tr w:rsidR="00EB5476" w:rsidRPr="00D10073" w:rsidTr="00A11E03">
                    <w:trPr>
                      <w:trHeight w:val="345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Default="00607D29" w:rsidP="00A11E03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Н.Н. Архипова</w:t>
                        </w:r>
                        <w:r w:rsidR="00EB5476">
                          <w:rPr>
                            <w:sz w:val="28"/>
                            <w:szCs w:val="28"/>
                            <w:lang w:val="ru-RU"/>
                          </w:rPr>
                          <w:t xml:space="preserve">, </w:t>
                        </w:r>
                        <w:r w:rsidR="00FD1B25">
                          <w:rPr>
                            <w:sz w:val="28"/>
                            <w:szCs w:val="28"/>
                            <w:lang w:val="ru-RU"/>
                          </w:rPr>
                          <w:t xml:space="preserve">старший </w:t>
                        </w:r>
                        <w:r w:rsidR="00EB5476">
                          <w:rPr>
                            <w:sz w:val="28"/>
                            <w:szCs w:val="28"/>
                            <w:lang w:val="ru-RU"/>
                          </w:rPr>
                          <w:t>преподаватель кафедры сервиса и туризма</w:t>
                        </w:r>
                      </w:p>
                      <w:p w:rsidR="004A7051" w:rsidRPr="0038544F" w:rsidRDefault="004A7051" w:rsidP="00A11E03">
                        <w:pPr>
                          <w:contextualSpacing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EB5476" w:rsidRPr="000C00B2" w:rsidRDefault="00EB5476" w:rsidP="00A11E03">
                  <w:pPr>
                    <w:ind w:right="-3914"/>
                    <w:rPr>
                      <w:lang w:val="ru-RU"/>
                    </w:rPr>
                  </w:pPr>
                </w:p>
              </w:tc>
            </w:tr>
            <w:tr w:rsidR="00EB5476" w:rsidRPr="00D10073" w:rsidTr="00A11E03">
              <w:trPr>
                <w:gridAfter w:val="1"/>
                <w:wAfter w:w="1129" w:type="dxa"/>
                <w:trHeight w:val="44"/>
              </w:trPr>
              <w:tc>
                <w:tcPr>
                  <w:tcW w:w="3174" w:type="dxa"/>
                </w:tcPr>
                <w:p w:rsidR="00EB5476" w:rsidRPr="000C00B2" w:rsidRDefault="00EB5476" w:rsidP="00A11E03">
                  <w:pPr>
                    <w:ind w:right="-3914"/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130" w:type="dxa"/>
                  <w:gridSpan w:val="2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EB5476" w:rsidRPr="00D10073" w:rsidTr="00A11E03">
              <w:trPr>
                <w:trHeight w:val="85"/>
              </w:trPr>
              <w:tc>
                <w:tcPr>
                  <w:tcW w:w="14708" w:type="dxa"/>
                  <w:gridSpan w:val="9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12"/>
                  </w:tblGrid>
                  <w:tr w:rsidR="00EB5476" w:rsidRPr="00D10073" w:rsidTr="00A11E03">
                    <w:trPr>
                      <w:trHeight w:val="345"/>
                    </w:trPr>
                    <w:tc>
                      <w:tcPr>
                        <w:tcW w:w="921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Pr="000C00B2" w:rsidRDefault="00EB5476" w:rsidP="00A11E03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EB5476" w:rsidRPr="000C00B2" w:rsidRDefault="00EB5476" w:rsidP="00A11E03">
                  <w:pPr>
                    <w:rPr>
                      <w:lang w:val="ru-RU"/>
                    </w:rPr>
                  </w:pPr>
                </w:p>
              </w:tc>
            </w:tr>
            <w:tr w:rsidR="00EB5476" w:rsidRPr="00D10073" w:rsidTr="00A11E03">
              <w:trPr>
                <w:gridAfter w:val="1"/>
                <w:wAfter w:w="1129" w:type="dxa"/>
                <w:trHeight w:val="211"/>
              </w:trPr>
              <w:tc>
                <w:tcPr>
                  <w:tcW w:w="3174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EB5476" w:rsidRPr="000C00B2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  <w:tr w:rsidR="00EB5476" w:rsidRPr="00D10073" w:rsidTr="00A11E03">
              <w:trPr>
                <w:gridAfter w:val="1"/>
                <w:wAfter w:w="1129" w:type="dxa"/>
                <w:trHeight w:val="425"/>
              </w:trPr>
              <w:tc>
                <w:tcPr>
                  <w:tcW w:w="3174" w:type="dxa"/>
                </w:tcPr>
                <w:tbl>
                  <w:tblPr>
                    <w:tblW w:w="963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9"/>
                  </w:tblGrid>
                  <w:tr w:rsidR="00EB5476" w:rsidRPr="00D10073" w:rsidTr="00A11E03">
                    <w:trPr>
                      <w:trHeight w:val="1028"/>
                    </w:trPr>
                    <w:tc>
                      <w:tcPr>
                        <w:tcW w:w="963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EB5476" w:rsidRDefault="00EB5476" w:rsidP="00A11E03">
                        <w:pPr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</w:pPr>
                        <w:r w:rsidRPr="00EB5476">
                          <w:rPr>
                            <w:b/>
                            <w:color w:val="000000"/>
                            <w:sz w:val="28"/>
                            <w:lang w:val="ru-RU"/>
                          </w:rPr>
                          <w:t>РЕЦЕНЗЕНТ:</w:t>
                        </w:r>
                      </w:p>
                      <w:p w:rsidR="00EB5476" w:rsidRPr="00A152B9" w:rsidRDefault="00607D29" w:rsidP="00607D29">
                        <w:pPr>
                          <w:jc w:val="both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Е.Н. Осипова</w:t>
                        </w:r>
                        <w:r w:rsidR="00EB5476" w:rsidRPr="00A152B9">
                          <w:rPr>
                            <w:color w:val="000000"/>
                            <w:sz w:val="28"/>
                            <w:lang w:val="ru-RU"/>
                          </w:rPr>
                          <w:t xml:space="preserve">, канд. 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 xml:space="preserve">техн. наук, доцент, заведующий </w:t>
                        </w:r>
                        <w:r w:rsidR="00EB5476" w:rsidRPr="00A152B9">
                          <w:rPr>
                            <w:color w:val="000000"/>
                            <w:sz w:val="28"/>
                            <w:lang w:val="ru-RU"/>
                          </w:rPr>
                          <w:t>кафедр</w:t>
                        </w: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ой</w:t>
                        </w:r>
                        <w:r w:rsidR="00EB5476" w:rsidRPr="00A152B9">
                          <w:rPr>
                            <w:color w:val="000000"/>
                            <w:sz w:val="28"/>
                            <w:lang w:val="ru-RU"/>
                          </w:rPr>
                          <w:t xml:space="preserve"> сервиса и туризма</w:t>
                        </w:r>
                      </w:p>
                      <w:p w:rsidR="00EB5476" w:rsidRPr="0038544F" w:rsidRDefault="00EB5476" w:rsidP="00A11E03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:rsidR="00EB5476" w:rsidRPr="0038544F" w:rsidRDefault="00EB5476" w:rsidP="00A11E0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3" w:type="dxa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83" w:type="dxa"/>
                  <w:gridSpan w:val="2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" w:type="dxa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61" w:type="dxa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  <w:tc>
                <w:tcPr>
                  <w:tcW w:w="6707" w:type="dxa"/>
                  <w:gridSpan w:val="2"/>
                </w:tcPr>
                <w:p w:rsidR="00EB5476" w:rsidRPr="0038544F" w:rsidRDefault="00EB5476" w:rsidP="00A11E03">
                  <w:pPr>
                    <w:rPr>
                      <w:sz w:val="2"/>
                      <w:lang w:val="ru-RU"/>
                    </w:rPr>
                  </w:pPr>
                </w:p>
              </w:tc>
            </w:tr>
          </w:tbl>
          <w:p w:rsidR="00EB5476" w:rsidRDefault="00EB5476">
            <w:pPr>
              <w:rPr>
                <w:lang w:val="ru-RU"/>
              </w:rPr>
            </w:pPr>
          </w:p>
          <w:p w:rsidR="00EB5476" w:rsidRDefault="00EB5476">
            <w:pPr>
              <w:rPr>
                <w:lang w:val="ru-RU"/>
              </w:rPr>
            </w:pPr>
          </w:p>
          <w:p w:rsidR="00EB5476" w:rsidRDefault="00EB5476">
            <w:pPr>
              <w:rPr>
                <w:lang w:val="ru-RU"/>
              </w:rPr>
            </w:pPr>
          </w:p>
          <w:p w:rsidR="00EB5476" w:rsidRPr="00EB5476" w:rsidRDefault="00EB5476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D10073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B917E6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140F16" w:rsidRPr="00D10073" w:rsidTr="00EB5476">
        <w:trPr>
          <w:trHeight w:val="425"/>
        </w:trPr>
        <w:tc>
          <w:tcPr>
            <w:tcW w:w="1564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D10073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DF34B8">
                  <w:pPr>
                    <w:rPr>
                      <w:lang w:val="ru-RU"/>
                    </w:rPr>
                  </w:pP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140F16" w:rsidRPr="00D10073" w:rsidTr="00EB5476">
        <w:trPr>
          <w:trHeight w:val="87"/>
        </w:trPr>
        <w:tc>
          <w:tcPr>
            <w:tcW w:w="964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49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47" w:type="dxa"/>
            <w:gridSpan w:val="2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6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3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36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9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709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25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35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59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</w:tbl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5216B1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lang w:val="ru-RU"/>
        </w:rPr>
        <w:t xml:space="preserve">Рабочая </w:t>
      </w:r>
      <w:r w:rsidR="00180941">
        <w:rPr>
          <w:color w:val="000000"/>
          <w:sz w:val="28"/>
          <w:lang w:val="ru-RU"/>
        </w:rPr>
        <w:t xml:space="preserve">программа учебной дисциплины </w:t>
      </w:r>
      <w:r w:rsidR="004227FB">
        <w:rPr>
          <w:i/>
          <w:color w:val="000000"/>
          <w:sz w:val="28"/>
          <w:lang w:val="ru-RU"/>
        </w:rPr>
        <w:t>История туризма и гостеприимства</w:t>
      </w:r>
      <w:r w:rsidR="004227FB">
        <w:rPr>
          <w:color w:val="000000"/>
          <w:sz w:val="28"/>
          <w:szCs w:val="28"/>
          <w:lang w:val="ru-RU" w:eastAsia="ru-RU"/>
        </w:rPr>
        <w:t xml:space="preserve"> </w:t>
      </w:r>
      <w:r>
        <w:rPr>
          <w:color w:val="000000"/>
          <w:sz w:val="28"/>
          <w:szCs w:val="28"/>
          <w:lang w:val="ru-RU" w:eastAsia="ru-RU"/>
        </w:rPr>
        <w:t>рассмотрена и одобрена на заседании кафедры сервиса и туризма</w:t>
      </w:r>
      <w:r>
        <w:rPr>
          <w:sz w:val="28"/>
          <w:szCs w:val="28"/>
          <w:lang w:val="ru-RU" w:eastAsia="ru-RU"/>
        </w:rPr>
        <w:t xml:space="preserve">, </w:t>
      </w:r>
      <w:r w:rsidRPr="00CF7D7B">
        <w:rPr>
          <w:sz w:val="28"/>
          <w:szCs w:val="28"/>
          <w:lang w:val="ru-RU" w:eastAsia="ru-RU"/>
        </w:rPr>
        <w:t xml:space="preserve">протокол </w:t>
      </w:r>
      <w:r w:rsidR="004227FB" w:rsidRPr="004227FB">
        <w:rPr>
          <w:sz w:val="28"/>
          <w:szCs w:val="28"/>
          <w:lang w:val="ru-RU" w:eastAsia="ru-RU"/>
        </w:rPr>
        <w:t>от</w:t>
      </w:r>
      <w:r w:rsidR="00F5373C">
        <w:rPr>
          <w:sz w:val="28"/>
          <w:szCs w:val="28"/>
          <w:lang w:val="ru-RU" w:eastAsia="ru-RU"/>
        </w:rPr>
        <w:t xml:space="preserve"> </w:t>
      </w:r>
      <w:r w:rsidR="00A51BAC">
        <w:rPr>
          <w:sz w:val="28"/>
          <w:szCs w:val="28"/>
          <w:lang w:val="ru-RU" w:eastAsia="ru-RU"/>
        </w:rPr>
        <w:t>28</w:t>
      </w:r>
      <w:r w:rsidR="00A51BAC" w:rsidRPr="00507ABC">
        <w:rPr>
          <w:sz w:val="28"/>
          <w:szCs w:val="28"/>
          <w:lang w:val="ru-RU" w:eastAsia="ru-RU"/>
        </w:rPr>
        <w:t xml:space="preserve"> </w:t>
      </w:r>
      <w:r w:rsidR="00A51BAC">
        <w:rPr>
          <w:sz w:val="28"/>
          <w:szCs w:val="28"/>
          <w:lang w:val="ru-RU" w:eastAsia="ru-RU"/>
        </w:rPr>
        <w:t>мая</w:t>
      </w:r>
      <w:r w:rsidR="00A51BAC" w:rsidRPr="00507ABC">
        <w:rPr>
          <w:sz w:val="28"/>
          <w:szCs w:val="28"/>
          <w:lang w:val="ru-RU" w:eastAsia="ru-RU"/>
        </w:rPr>
        <w:t xml:space="preserve"> 202</w:t>
      </w:r>
      <w:r w:rsidR="00A51BAC">
        <w:rPr>
          <w:sz w:val="28"/>
          <w:szCs w:val="28"/>
          <w:lang w:val="ru-RU" w:eastAsia="ru-RU"/>
        </w:rPr>
        <w:t xml:space="preserve">5 </w:t>
      </w:r>
      <w:r w:rsidR="00A51BAC" w:rsidRPr="00507ABC">
        <w:rPr>
          <w:sz w:val="28"/>
          <w:szCs w:val="28"/>
          <w:lang w:val="ru-RU" w:eastAsia="ru-RU"/>
        </w:rPr>
        <w:t>г., №</w:t>
      </w:r>
      <w:r w:rsidR="00A51BAC">
        <w:rPr>
          <w:sz w:val="28"/>
          <w:szCs w:val="28"/>
          <w:lang w:val="ru-RU" w:eastAsia="ru-RU"/>
        </w:rPr>
        <w:t xml:space="preserve"> 8</w:t>
      </w:r>
      <w:r w:rsidR="00A51BAC" w:rsidRPr="00507ABC">
        <w:rPr>
          <w:sz w:val="28"/>
          <w:szCs w:val="28"/>
          <w:lang w:val="ru-RU" w:eastAsia="ru-RU"/>
        </w:rPr>
        <w:t>.</w:t>
      </w: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0C00B2">
        <w:rPr>
          <w:color w:val="000000"/>
          <w:sz w:val="28"/>
          <w:szCs w:val="28"/>
          <w:lang w:val="ru-RU"/>
        </w:rPr>
        <w:t>Заведующий кафедрой</w:t>
      </w:r>
      <w:r w:rsidR="004227FB">
        <w:rPr>
          <w:color w:val="000000"/>
          <w:sz w:val="28"/>
          <w:szCs w:val="28"/>
          <w:lang w:val="ru-RU"/>
        </w:rPr>
        <w:t xml:space="preserve"> </w:t>
      </w:r>
      <w:r w:rsidR="0038544F">
        <w:rPr>
          <w:color w:val="000000"/>
          <w:sz w:val="28"/>
          <w:szCs w:val="28"/>
          <w:lang w:val="ru-RU"/>
        </w:rPr>
        <w:t>сервиса и туризма</w:t>
      </w:r>
      <w:r w:rsidR="0038544F">
        <w:rPr>
          <w:color w:val="000000"/>
          <w:sz w:val="28"/>
          <w:szCs w:val="28"/>
          <w:lang w:val="ru-RU"/>
        </w:rPr>
        <w:tab/>
      </w:r>
      <w:r w:rsidR="004227FB">
        <w:rPr>
          <w:color w:val="000000"/>
          <w:sz w:val="28"/>
          <w:szCs w:val="28"/>
          <w:lang w:val="ru-RU"/>
        </w:rPr>
        <w:t xml:space="preserve">         </w:t>
      </w:r>
      <w:r w:rsidR="004227FB" w:rsidRPr="00505677">
        <w:rPr>
          <w:noProof/>
          <w:lang w:val="ru-RU" w:eastAsia="ru-RU"/>
        </w:rPr>
        <w:drawing>
          <wp:inline distT="0" distB="0" distL="0" distR="0" wp14:anchorId="6C82653C" wp14:editId="6172A149">
            <wp:extent cx="532738" cy="277951"/>
            <wp:effectExtent l="0" t="0" r="127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12453" t="16959" r="72149" b="74269"/>
                    <a:stretch/>
                  </pic:blipFill>
                  <pic:spPr bwMode="auto">
                    <a:xfrm>
                      <a:off x="0" y="0"/>
                      <a:ext cx="536924" cy="280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227FB">
        <w:rPr>
          <w:color w:val="000000"/>
          <w:sz w:val="28"/>
          <w:szCs w:val="28"/>
          <w:lang w:val="ru-RU"/>
        </w:rPr>
        <w:t xml:space="preserve">                   </w:t>
      </w:r>
      <w:r w:rsidR="0038544F">
        <w:rPr>
          <w:color w:val="000000"/>
          <w:sz w:val="28"/>
          <w:szCs w:val="28"/>
          <w:lang w:val="ru-RU"/>
        </w:rPr>
        <w:t>Е.Н. Осипова</w:t>
      </w:r>
    </w:p>
    <w:p w:rsidR="00140F16" w:rsidRPr="007112B8" w:rsidRDefault="00140F16" w:rsidP="00140F16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140F16" w:rsidRPr="00D10073" w:rsidTr="00DF34B8">
        <w:trPr>
          <w:trHeight w:val="53"/>
        </w:trPr>
        <w:tc>
          <w:tcPr>
            <w:tcW w:w="1240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</w:tr>
    </w:tbl>
    <w:p w:rsidR="00EB2B56" w:rsidRDefault="00EB2B56" w:rsidP="00140F16">
      <w:pPr>
        <w:rPr>
          <w:lang w:val="ru-RU"/>
        </w:rPr>
      </w:pPr>
    </w:p>
    <w:p w:rsidR="00F5373C" w:rsidRDefault="00EB2B56" w:rsidP="00F5373C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F5373C" w:rsidRPr="00EB2B56" w:rsidRDefault="00F5373C" w:rsidP="00F5373C">
      <w:pPr>
        <w:jc w:val="center"/>
        <w:rPr>
          <w:b/>
          <w:sz w:val="24"/>
          <w:szCs w:val="24"/>
          <w:vertAlign w:val="superscript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lastRenderedPageBreak/>
        <w:t>СОДЕРЖАНИЕ</w:t>
      </w:r>
    </w:p>
    <w:p w:rsidR="00F5373C" w:rsidRPr="00EB2B56" w:rsidRDefault="00F5373C" w:rsidP="00F5373C">
      <w:pPr>
        <w:rPr>
          <w:b/>
          <w:sz w:val="24"/>
          <w:szCs w:val="24"/>
          <w:lang w:val="ru-RU" w:eastAsia="ru-RU"/>
        </w:rPr>
      </w:pPr>
    </w:p>
    <w:tbl>
      <w:tblPr>
        <w:tblW w:w="6079" w:type="pct"/>
        <w:tblLook w:val="01E0" w:firstRow="1" w:lastRow="1" w:firstColumn="1" w:lastColumn="1" w:noHBand="0" w:noVBand="0"/>
      </w:tblPr>
      <w:tblGrid>
        <w:gridCol w:w="10597"/>
        <w:gridCol w:w="2073"/>
      </w:tblGrid>
      <w:tr w:rsidR="00F5373C" w:rsidRPr="00D10073" w:rsidTr="00484997">
        <w:tc>
          <w:tcPr>
            <w:tcW w:w="5000" w:type="pct"/>
            <w:gridSpan w:val="2"/>
          </w:tcPr>
          <w:p w:rsidR="00F5373C" w:rsidRDefault="00F5373C" w:rsidP="00484997">
            <w:pPr>
              <w:rPr>
                <w:b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sz w:val="24"/>
                <w:szCs w:val="24"/>
                <w:lang w:val="ru-RU" w:eastAsia="ru-RU"/>
              </w:rPr>
              <w:t>1. ОБЩАЯ ХАРАКТЕРИСТИКА РАБОЧЕЙ ПРОГРАММЫ УЧЕБНОЙ ДИСЦИПЛИНЫ</w:t>
            </w:r>
          </w:p>
          <w:p w:rsidR="00F5373C" w:rsidRPr="00EB2B56" w:rsidRDefault="00F5373C" w:rsidP="00484997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F5373C" w:rsidRPr="00EB2B56" w:rsidTr="00484997">
        <w:tc>
          <w:tcPr>
            <w:tcW w:w="4182" w:type="pct"/>
          </w:tcPr>
          <w:p w:rsidR="00F5373C" w:rsidRPr="00EB2B56" w:rsidRDefault="00F5373C" w:rsidP="00484997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  <w:r>
              <w:rPr>
                <w:b/>
                <w:sz w:val="24"/>
                <w:szCs w:val="24"/>
                <w:lang w:val="ru-RU" w:eastAsia="ru-RU"/>
              </w:rPr>
              <w:t>2.СТРУКТУРА</w:t>
            </w:r>
            <w:r w:rsidRPr="00EB2B56">
              <w:rPr>
                <w:b/>
                <w:sz w:val="24"/>
                <w:szCs w:val="24"/>
                <w:lang w:val="ru-RU" w:eastAsia="ru-RU"/>
              </w:rPr>
              <w:t xml:space="preserve"> ПРОГРАММЫ УЧЕБНОЙ ДИСЦИПЛИНЫ</w:t>
            </w:r>
          </w:p>
        </w:tc>
        <w:tc>
          <w:tcPr>
            <w:tcW w:w="818" w:type="pct"/>
          </w:tcPr>
          <w:p w:rsidR="00F5373C" w:rsidRPr="00EB2B56" w:rsidRDefault="00F5373C" w:rsidP="00484997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F5373C" w:rsidRPr="00D10073" w:rsidTr="00484997">
        <w:trPr>
          <w:trHeight w:val="670"/>
        </w:trPr>
        <w:tc>
          <w:tcPr>
            <w:tcW w:w="4182" w:type="pct"/>
          </w:tcPr>
          <w:p w:rsidR="00F5373C" w:rsidRDefault="00F5373C" w:rsidP="00484997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sz w:val="24"/>
                <w:szCs w:val="24"/>
                <w:lang w:val="ru-RU" w:eastAsia="ru-RU"/>
              </w:rPr>
              <w:t xml:space="preserve">3. УСЛОВИЯ РЕАЛИЗАЦИИ ПРОГРАММЫ </w:t>
            </w:r>
          </w:p>
          <w:p w:rsidR="00F5373C" w:rsidRPr="00EB2B56" w:rsidRDefault="00F5373C" w:rsidP="00484997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  <w:r w:rsidRPr="00EB2B56">
              <w:rPr>
                <w:b/>
                <w:sz w:val="24"/>
                <w:szCs w:val="24"/>
                <w:lang w:val="ru-RU" w:eastAsia="ru-RU"/>
              </w:rPr>
              <w:t>4.КОНТРОЛЬ И ОЦЕНКА РЕЗУЛЬТАТОВ ОСВОЕНИЯ УЧЕБНОЙ ДИСЦИПЛИНЫ</w:t>
            </w:r>
          </w:p>
        </w:tc>
        <w:tc>
          <w:tcPr>
            <w:tcW w:w="818" w:type="pct"/>
          </w:tcPr>
          <w:p w:rsidR="00F5373C" w:rsidRPr="00EB2B56" w:rsidRDefault="00F5373C" w:rsidP="00484997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F5373C" w:rsidRPr="00D10073" w:rsidTr="00484997">
        <w:trPr>
          <w:trHeight w:val="637"/>
        </w:trPr>
        <w:tc>
          <w:tcPr>
            <w:tcW w:w="4182" w:type="pct"/>
          </w:tcPr>
          <w:p w:rsidR="00F5373C" w:rsidRPr="00EB2B56" w:rsidRDefault="00F5373C" w:rsidP="00484997">
            <w:pPr>
              <w:spacing w:line="360" w:lineRule="auto"/>
              <w:jc w:val="both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18" w:type="pct"/>
          </w:tcPr>
          <w:p w:rsidR="00F5373C" w:rsidRPr="00EB2B56" w:rsidRDefault="00F5373C" w:rsidP="00484997">
            <w:pPr>
              <w:rPr>
                <w:b/>
                <w:sz w:val="24"/>
                <w:szCs w:val="24"/>
                <w:lang w:val="ru-RU" w:eastAsia="ru-RU"/>
              </w:rPr>
            </w:pPr>
          </w:p>
        </w:tc>
      </w:tr>
    </w:tbl>
    <w:p w:rsidR="00F5373C" w:rsidRPr="00EB2B56" w:rsidRDefault="00F5373C" w:rsidP="00F5373C">
      <w:pPr>
        <w:jc w:val="both"/>
        <w:rPr>
          <w:b/>
          <w:sz w:val="24"/>
          <w:szCs w:val="24"/>
          <w:lang w:val="ru-RU" w:eastAsia="ru-RU"/>
        </w:rPr>
      </w:pPr>
    </w:p>
    <w:p w:rsidR="00F5373C" w:rsidRPr="00EB2B56" w:rsidRDefault="00F5373C" w:rsidP="00F5373C">
      <w:pPr>
        <w:jc w:val="both"/>
        <w:rPr>
          <w:b/>
          <w:bCs/>
          <w:sz w:val="24"/>
          <w:szCs w:val="24"/>
          <w:lang w:val="ru-RU" w:eastAsia="ru-RU"/>
        </w:rPr>
      </w:pPr>
    </w:p>
    <w:p w:rsidR="00F5373C" w:rsidRPr="00505677" w:rsidRDefault="00F5373C" w:rsidP="00F5373C">
      <w:pPr>
        <w:jc w:val="center"/>
        <w:rPr>
          <w:b/>
          <w:sz w:val="28"/>
          <w:szCs w:val="28"/>
          <w:lang w:val="ru-RU" w:eastAsia="ru-RU"/>
        </w:rPr>
      </w:pPr>
      <w:r w:rsidRPr="00EB2B56">
        <w:rPr>
          <w:b/>
          <w:sz w:val="24"/>
          <w:szCs w:val="24"/>
          <w:lang w:val="ru-RU" w:eastAsia="ru-RU"/>
        </w:rPr>
        <w:br w:type="page"/>
      </w:r>
      <w:r w:rsidRPr="00505677">
        <w:rPr>
          <w:b/>
          <w:sz w:val="28"/>
          <w:szCs w:val="28"/>
          <w:lang w:val="ru-RU" w:eastAsia="ru-RU"/>
        </w:rPr>
        <w:lastRenderedPageBreak/>
        <w:t>1. ОБЩАЯ ХАРАКТЕРИСТИКА РАБОЧЕЙ ПРОГРАММЫ УЧЕБНОЙ ДИСЦИПЛИНЫ</w:t>
      </w:r>
    </w:p>
    <w:p w:rsidR="00F5373C" w:rsidRPr="00505677" w:rsidRDefault="00F5373C" w:rsidP="00F5373C">
      <w:pPr>
        <w:jc w:val="center"/>
        <w:rPr>
          <w:b/>
          <w:sz w:val="28"/>
          <w:szCs w:val="28"/>
          <w:lang w:val="ru-RU" w:eastAsia="ru-RU"/>
        </w:rPr>
      </w:pPr>
    </w:p>
    <w:p w:rsidR="00F5373C" w:rsidRPr="00505677" w:rsidRDefault="00F5373C" w:rsidP="00F5373C">
      <w:pPr>
        <w:jc w:val="center"/>
        <w:rPr>
          <w:b/>
          <w:sz w:val="28"/>
          <w:szCs w:val="28"/>
          <w:lang w:val="ru-RU" w:eastAsia="ru-RU"/>
        </w:rPr>
      </w:pPr>
      <w:r w:rsidRPr="00505677">
        <w:rPr>
          <w:b/>
          <w:sz w:val="28"/>
          <w:szCs w:val="28"/>
          <w:lang w:val="ru-RU" w:eastAsia="ru-RU"/>
        </w:rPr>
        <w:t>1.1. Область применения программы</w:t>
      </w:r>
    </w:p>
    <w:p w:rsidR="00F5373C" w:rsidRPr="00505677" w:rsidRDefault="00F5373C" w:rsidP="00F5373C">
      <w:pPr>
        <w:jc w:val="both"/>
        <w:rPr>
          <w:b/>
          <w:sz w:val="28"/>
          <w:szCs w:val="28"/>
          <w:lang w:val="ru-RU" w:eastAsia="ru-RU"/>
        </w:rPr>
      </w:pPr>
      <w:r w:rsidRPr="00505677">
        <w:rPr>
          <w:sz w:val="28"/>
          <w:szCs w:val="28"/>
          <w:lang w:val="ru-RU" w:eastAsia="ru-RU"/>
        </w:rPr>
        <w:t>Рабочая программа учебной дисциплины является частью основной образовательной программы в соответствии с ФГОС СПО по специальности 43.02.16 Туризм и гостеприимство</w:t>
      </w:r>
    </w:p>
    <w:p w:rsidR="00F5373C" w:rsidRPr="00505677" w:rsidRDefault="00F5373C" w:rsidP="00F5373C">
      <w:pPr>
        <w:jc w:val="both"/>
        <w:rPr>
          <w:b/>
          <w:sz w:val="28"/>
          <w:szCs w:val="28"/>
          <w:lang w:val="ru-RU" w:eastAsia="ru-RU"/>
        </w:rPr>
      </w:pPr>
    </w:p>
    <w:p w:rsidR="00F5373C" w:rsidRPr="00505677" w:rsidRDefault="00F5373C" w:rsidP="00F5373C">
      <w:pPr>
        <w:jc w:val="center"/>
        <w:rPr>
          <w:b/>
          <w:sz w:val="28"/>
          <w:szCs w:val="28"/>
          <w:lang w:val="ru-RU" w:eastAsia="ru-RU"/>
        </w:rPr>
      </w:pPr>
      <w:r w:rsidRPr="00505677">
        <w:rPr>
          <w:b/>
          <w:sz w:val="28"/>
          <w:szCs w:val="28"/>
          <w:lang w:val="ru-RU" w:eastAsia="ru-RU"/>
        </w:rPr>
        <w:t>1.2.Цель и планируемые результаты освоения дисциплины:</w:t>
      </w:r>
    </w:p>
    <w:p w:rsidR="00F5373C" w:rsidRPr="00505677" w:rsidRDefault="00F5373C" w:rsidP="00F5373C">
      <w:pPr>
        <w:jc w:val="both"/>
        <w:rPr>
          <w:sz w:val="28"/>
          <w:szCs w:val="28"/>
          <w:lang w:val="ru-RU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8647"/>
      </w:tblGrid>
      <w:tr w:rsidR="00F5373C" w:rsidRPr="00505677" w:rsidTr="0048499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  <w:t xml:space="preserve">Код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i/>
                <w:iCs/>
                <w:color w:val="000000"/>
                <w:sz w:val="28"/>
                <w:szCs w:val="28"/>
                <w:lang w:val="ru-RU" w:eastAsia="ru-RU"/>
              </w:rPr>
              <w:t>Наименование общих компетенций</w:t>
            </w:r>
          </w:p>
        </w:tc>
      </w:tr>
      <w:tr w:rsidR="00F5373C" w:rsidRPr="00D10073" w:rsidTr="0048499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ОК 01.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73C" w:rsidRPr="00505677" w:rsidRDefault="00F5373C" w:rsidP="00484997">
            <w:pPr>
              <w:pStyle w:val="Default"/>
              <w:jc w:val="both"/>
              <w:rPr>
                <w:sz w:val="28"/>
                <w:szCs w:val="28"/>
              </w:rPr>
            </w:pPr>
            <w:r w:rsidRPr="00505677">
              <w:rPr>
                <w:sz w:val="28"/>
                <w:szCs w:val="28"/>
              </w:rPr>
              <w:t xml:space="preserve">Выбирать способы решения задач профессиональной деятельности применительно к различным контекстам </w:t>
            </w:r>
          </w:p>
        </w:tc>
      </w:tr>
      <w:tr w:rsidR="00F5373C" w:rsidRPr="00D10073" w:rsidTr="0048499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ОК 02.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73C" w:rsidRPr="00505677" w:rsidRDefault="00F5373C" w:rsidP="00484997">
            <w:pPr>
              <w:jc w:val="both"/>
              <w:rPr>
                <w:sz w:val="28"/>
                <w:szCs w:val="28"/>
                <w:lang w:val="ru-RU" w:eastAsia="ru-RU"/>
              </w:rPr>
            </w:pPr>
            <w:r w:rsidRPr="00505677">
              <w:rPr>
                <w:color w:val="000000"/>
                <w:sz w:val="28"/>
                <w:szCs w:val="28"/>
                <w:lang w:val="ru-RU" w:eastAsia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</w:tbl>
    <w:p w:rsidR="00F5373C" w:rsidRPr="00505677" w:rsidRDefault="00F5373C" w:rsidP="00F5373C">
      <w:pPr>
        <w:rPr>
          <w:i/>
          <w:iCs/>
          <w:color w:val="000000"/>
          <w:sz w:val="28"/>
          <w:szCs w:val="28"/>
          <w:lang w:val="ru-RU" w:eastAsia="ru-RU"/>
        </w:rPr>
      </w:pPr>
    </w:p>
    <w:p w:rsidR="00F5373C" w:rsidRPr="00505677" w:rsidRDefault="00F5373C" w:rsidP="00F5373C">
      <w:pPr>
        <w:rPr>
          <w:sz w:val="28"/>
          <w:szCs w:val="28"/>
          <w:lang w:val="ru-RU"/>
        </w:rPr>
      </w:pPr>
    </w:p>
    <w:p w:rsidR="00F5373C" w:rsidRPr="00505677" w:rsidRDefault="00F5373C" w:rsidP="00F5373C">
      <w:pPr>
        <w:jc w:val="center"/>
        <w:rPr>
          <w:b/>
          <w:sz w:val="28"/>
          <w:szCs w:val="28"/>
          <w:lang w:val="ru-RU" w:eastAsia="ru-RU"/>
        </w:rPr>
      </w:pPr>
      <w:r w:rsidRPr="00505677">
        <w:rPr>
          <w:b/>
          <w:sz w:val="28"/>
          <w:szCs w:val="28"/>
          <w:lang w:val="ru-RU" w:eastAsia="ru-RU"/>
        </w:rPr>
        <w:t>2. СТРУКТУРА И СОДЕРЖАНИЕ УЧЕБНОЙ ДИСЦИПЛИНЫ</w:t>
      </w:r>
    </w:p>
    <w:p w:rsidR="00F5373C" w:rsidRPr="00505677" w:rsidRDefault="00F5373C" w:rsidP="00F5373C">
      <w:pPr>
        <w:jc w:val="center"/>
        <w:rPr>
          <w:b/>
          <w:sz w:val="28"/>
          <w:szCs w:val="28"/>
          <w:lang w:val="ru-RU" w:eastAsia="ru-RU"/>
        </w:rPr>
      </w:pPr>
      <w:r w:rsidRPr="00505677">
        <w:rPr>
          <w:b/>
          <w:sz w:val="28"/>
          <w:szCs w:val="28"/>
          <w:lang w:val="ru-RU" w:eastAsia="ru-RU"/>
        </w:rPr>
        <w:t>2.1. Объем учебной дисциплины и виды учебной работы</w:t>
      </w:r>
    </w:p>
    <w:p w:rsidR="00F5373C" w:rsidRPr="00505677" w:rsidRDefault="00F5373C" w:rsidP="00F5373C">
      <w:pPr>
        <w:jc w:val="both"/>
        <w:rPr>
          <w:sz w:val="28"/>
          <w:szCs w:val="28"/>
          <w:lang w:val="ru-RU" w:eastAsia="ru-RU"/>
        </w:rPr>
      </w:pPr>
    </w:p>
    <w:tbl>
      <w:tblPr>
        <w:tblW w:w="10207" w:type="dxa"/>
        <w:tblInd w:w="-10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433"/>
        <w:gridCol w:w="3774"/>
      </w:tblGrid>
      <w:tr w:rsidR="00F5373C" w:rsidRPr="00505677" w:rsidTr="00484997">
        <w:trPr>
          <w:trHeight w:val="286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505677" w:rsidRDefault="00F5373C" w:rsidP="00484997">
            <w:pPr>
              <w:jc w:val="center"/>
              <w:rPr>
                <w:b/>
                <w:sz w:val="28"/>
                <w:szCs w:val="28"/>
              </w:rPr>
            </w:pPr>
            <w:r w:rsidRPr="00505677">
              <w:rPr>
                <w:b/>
                <w:color w:val="000000"/>
                <w:sz w:val="28"/>
                <w:szCs w:val="28"/>
              </w:rPr>
              <w:t>Вид учебной работы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505677" w:rsidRDefault="00F5373C" w:rsidP="00484997">
            <w:pPr>
              <w:jc w:val="center"/>
              <w:rPr>
                <w:b/>
                <w:sz w:val="28"/>
                <w:szCs w:val="28"/>
              </w:rPr>
            </w:pPr>
            <w:r w:rsidRPr="00505677">
              <w:rPr>
                <w:b/>
                <w:color w:val="000000"/>
                <w:sz w:val="28"/>
                <w:szCs w:val="28"/>
              </w:rPr>
              <w:t>Объем часов</w:t>
            </w:r>
          </w:p>
        </w:tc>
      </w:tr>
      <w:tr w:rsidR="00F5373C" w:rsidRPr="00505677" w:rsidTr="0048499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505677" w:rsidRDefault="00F5373C" w:rsidP="00484997">
            <w:pPr>
              <w:rPr>
                <w:b/>
                <w:sz w:val="28"/>
                <w:szCs w:val="28"/>
              </w:rPr>
            </w:pPr>
            <w:r w:rsidRPr="00505677">
              <w:rPr>
                <w:b/>
                <w:color w:val="000000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505677" w:rsidRDefault="00F5373C" w:rsidP="00484997">
            <w:pPr>
              <w:jc w:val="center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>104</w:t>
            </w:r>
          </w:p>
        </w:tc>
      </w:tr>
      <w:tr w:rsidR="00F5373C" w:rsidRPr="00505677" w:rsidTr="0048499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505677" w:rsidRDefault="00F5373C" w:rsidP="00484997">
            <w:pPr>
              <w:rPr>
                <w:b/>
                <w:sz w:val="28"/>
                <w:szCs w:val="28"/>
                <w:lang w:val="ru-RU"/>
              </w:rPr>
            </w:pPr>
            <w:r w:rsidRPr="00505677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505677" w:rsidRDefault="00505677" w:rsidP="0048499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90</w:t>
            </w:r>
          </w:p>
        </w:tc>
      </w:tr>
      <w:tr w:rsidR="00F5373C" w:rsidRPr="00505677" w:rsidTr="0048499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505677" w:rsidRDefault="00F5373C" w:rsidP="004849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505677">
              <w:rPr>
                <w:b/>
                <w:color w:val="000000"/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505677" w:rsidRDefault="00F5373C" w:rsidP="00484997">
            <w:pPr>
              <w:jc w:val="center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>36</w:t>
            </w:r>
          </w:p>
        </w:tc>
      </w:tr>
      <w:tr w:rsidR="00F5373C" w:rsidRPr="00505677" w:rsidTr="0048499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505677" w:rsidRDefault="00F5373C" w:rsidP="00484997">
            <w:pPr>
              <w:jc w:val="both"/>
              <w:rPr>
                <w:i/>
                <w:color w:val="000000"/>
                <w:sz w:val="28"/>
                <w:szCs w:val="28"/>
                <w:lang w:val="ru-RU"/>
              </w:rPr>
            </w:pPr>
            <w:r w:rsidRPr="00505677">
              <w:rPr>
                <w:i/>
                <w:color w:val="000000"/>
                <w:sz w:val="28"/>
                <w:szCs w:val="28"/>
                <w:lang w:val="ru-RU"/>
              </w:rPr>
              <w:t>в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505677" w:rsidRDefault="00F5373C" w:rsidP="00484997">
            <w:pPr>
              <w:jc w:val="center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>6</w:t>
            </w:r>
          </w:p>
        </w:tc>
      </w:tr>
      <w:tr w:rsidR="00F5373C" w:rsidRPr="00505677" w:rsidTr="0048499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505677" w:rsidRDefault="00F5373C" w:rsidP="00484997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505677">
              <w:rPr>
                <w:b/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505677" w:rsidRDefault="00F5373C" w:rsidP="00484997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5373C" w:rsidRPr="00D10073" w:rsidTr="0048499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505677" w:rsidRDefault="00F5373C" w:rsidP="00484997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505677">
              <w:rPr>
                <w:i/>
                <w:color w:val="000000"/>
                <w:sz w:val="28"/>
                <w:szCs w:val="28"/>
                <w:lang w:val="ru-RU"/>
              </w:rPr>
              <w:t>в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505677" w:rsidRDefault="00F5373C" w:rsidP="00484997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5373C" w:rsidRPr="00505677" w:rsidTr="0048499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505677" w:rsidRDefault="00F5373C" w:rsidP="00484997">
            <w:pPr>
              <w:jc w:val="both"/>
              <w:rPr>
                <w:b/>
                <w:sz w:val="28"/>
                <w:szCs w:val="28"/>
              </w:rPr>
            </w:pPr>
            <w:r w:rsidRPr="00505677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  <w:r w:rsidRPr="00505677">
              <w:rPr>
                <w:b/>
                <w:color w:val="000000"/>
                <w:sz w:val="28"/>
                <w:szCs w:val="28"/>
              </w:rPr>
              <w:t>рактическ</w:t>
            </w:r>
            <w:r w:rsidRPr="00505677">
              <w:rPr>
                <w:b/>
                <w:color w:val="000000"/>
                <w:sz w:val="28"/>
                <w:szCs w:val="28"/>
                <w:lang w:val="ru-RU"/>
              </w:rPr>
              <w:t>ие</w:t>
            </w:r>
            <w:r w:rsidRPr="00505677">
              <w:rPr>
                <w:b/>
                <w:color w:val="000000"/>
                <w:sz w:val="28"/>
                <w:szCs w:val="28"/>
              </w:rPr>
              <w:t xml:space="preserve"> занятия 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505677" w:rsidRDefault="00F5373C" w:rsidP="00484997">
            <w:pPr>
              <w:jc w:val="center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>54</w:t>
            </w:r>
          </w:p>
        </w:tc>
      </w:tr>
      <w:tr w:rsidR="00F5373C" w:rsidRPr="00505677" w:rsidTr="0048499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505677" w:rsidRDefault="00F5373C" w:rsidP="00484997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505677">
              <w:rPr>
                <w:i/>
                <w:color w:val="000000"/>
                <w:sz w:val="28"/>
                <w:szCs w:val="28"/>
                <w:lang w:val="ru-RU"/>
              </w:rPr>
              <w:t>в том числе в виде практической подготовки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505677" w:rsidRDefault="00F5373C" w:rsidP="00484997">
            <w:pPr>
              <w:jc w:val="center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>6</w:t>
            </w:r>
          </w:p>
        </w:tc>
      </w:tr>
      <w:tr w:rsidR="00F5373C" w:rsidRPr="00505677" w:rsidTr="0048499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505677" w:rsidRDefault="00F5373C" w:rsidP="00484997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505677">
              <w:rPr>
                <w:color w:val="000000"/>
                <w:sz w:val="28"/>
                <w:szCs w:val="28"/>
                <w:lang w:val="ru-RU"/>
              </w:rPr>
              <w:t>консультации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505677" w:rsidRDefault="00F5373C" w:rsidP="00484997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5373C" w:rsidRPr="00505677" w:rsidTr="0048499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505677" w:rsidRDefault="00F5373C" w:rsidP="00484997">
            <w:pPr>
              <w:jc w:val="both"/>
              <w:rPr>
                <w:sz w:val="28"/>
                <w:szCs w:val="28"/>
                <w:lang w:val="ru-RU"/>
              </w:rPr>
            </w:pPr>
            <w:r w:rsidRPr="00505677">
              <w:rPr>
                <w:b/>
                <w:color w:val="000000"/>
                <w:sz w:val="28"/>
                <w:szCs w:val="28"/>
                <w:lang w:val="ru-RU"/>
              </w:rPr>
              <w:t>самостоятельная (внеаудиторная работа включающая</w:t>
            </w:r>
            <w:r w:rsidRPr="0050567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505677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505677" w:rsidRDefault="00F5373C" w:rsidP="00484997">
            <w:pPr>
              <w:jc w:val="center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>2</w:t>
            </w:r>
          </w:p>
        </w:tc>
      </w:tr>
      <w:tr w:rsidR="00F5373C" w:rsidRPr="00505677" w:rsidTr="00484997">
        <w:trPr>
          <w:trHeight w:val="260"/>
        </w:trPr>
        <w:tc>
          <w:tcPr>
            <w:tcW w:w="6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505677" w:rsidRDefault="00F5373C" w:rsidP="00484997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505677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:rsidR="00F5373C" w:rsidRPr="00505677" w:rsidRDefault="00F5373C" w:rsidP="00484997">
            <w:pPr>
              <w:jc w:val="both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3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F5373C" w:rsidRPr="00505677" w:rsidRDefault="00F5373C" w:rsidP="00505677">
            <w:pPr>
              <w:jc w:val="center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>Экзамен /</w:t>
            </w:r>
            <w:r w:rsidR="00505677">
              <w:rPr>
                <w:sz w:val="28"/>
                <w:szCs w:val="28"/>
                <w:lang w:val="ru-RU"/>
              </w:rPr>
              <w:t>12</w:t>
            </w:r>
          </w:p>
        </w:tc>
      </w:tr>
    </w:tbl>
    <w:p w:rsidR="00F5373C" w:rsidRPr="00505677" w:rsidRDefault="00F5373C" w:rsidP="00F5373C">
      <w:pPr>
        <w:jc w:val="both"/>
        <w:rPr>
          <w:b/>
          <w:sz w:val="28"/>
          <w:szCs w:val="28"/>
          <w:lang w:val="ru-RU" w:eastAsia="ru-RU"/>
        </w:rPr>
        <w:sectPr w:rsidR="00F5373C" w:rsidRPr="00505677" w:rsidSect="00A11E03">
          <w:footerReference w:type="default" r:id="rId12"/>
          <w:pgSz w:w="11906" w:h="16838"/>
          <w:pgMar w:top="1134" w:right="567" w:bottom="1134" w:left="1134" w:header="708" w:footer="708" w:gutter="0"/>
          <w:cols w:space="720"/>
          <w:docGrid w:linePitch="299"/>
        </w:sectPr>
      </w:pPr>
    </w:p>
    <w:p w:rsidR="00F5373C" w:rsidRPr="00505677" w:rsidRDefault="00F5373C" w:rsidP="00F5373C">
      <w:pPr>
        <w:jc w:val="both"/>
        <w:rPr>
          <w:b/>
          <w:sz w:val="28"/>
          <w:szCs w:val="28"/>
          <w:lang w:val="ru-RU" w:eastAsia="ru-RU"/>
        </w:rPr>
      </w:pPr>
      <w:r w:rsidRPr="00505677">
        <w:rPr>
          <w:b/>
          <w:sz w:val="28"/>
          <w:szCs w:val="28"/>
          <w:lang w:val="ru-RU" w:eastAsia="ru-RU"/>
        </w:rPr>
        <w:lastRenderedPageBreak/>
        <w:t xml:space="preserve">2.2. Тематический план и содержание учебной дисциплины </w:t>
      </w:r>
    </w:p>
    <w:p w:rsidR="00F5373C" w:rsidRPr="00505677" w:rsidRDefault="00F5373C" w:rsidP="00F5373C">
      <w:pPr>
        <w:jc w:val="both"/>
        <w:rPr>
          <w:b/>
          <w:bCs/>
          <w:sz w:val="28"/>
          <w:szCs w:val="28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8329"/>
        <w:gridCol w:w="1013"/>
        <w:gridCol w:w="2979"/>
      </w:tblGrid>
      <w:tr w:rsidR="00F5373C" w:rsidRPr="00D10073" w:rsidTr="00484997">
        <w:trPr>
          <w:trHeight w:val="1084"/>
        </w:trPr>
        <w:tc>
          <w:tcPr>
            <w:tcW w:w="988" w:type="pct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Наименование разделов и тем</w:t>
            </w:r>
          </w:p>
        </w:tc>
        <w:tc>
          <w:tcPr>
            <w:tcW w:w="2712" w:type="pct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30" w:type="pct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Объем часов</w:t>
            </w:r>
          </w:p>
        </w:tc>
        <w:tc>
          <w:tcPr>
            <w:tcW w:w="970" w:type="pct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F5373C" w:rsidRPr="00505677" w:rsidTr="00484997">
        <w:trPr>
          <w:trHeight w:val="164"/>
        </w:trPr>
        <w:tc>
          <w:tcPr>
            <w:tcW w:w="988" w:type="pct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2712" w:type="pct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330" w:type="pct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970" w:type="pct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4</w:t>
            </w:r>
          </w:p>
        </w:tc>
      </w:tr>
      <w:tr w:rsidR="00F5373C" w:rsidRPr="00505677" w:rsidTr="00484997">
        <w:trPr>
          <w:trHeight w:val="164"/>
        </w:trPr>
        <w:tc>
          <w:tcPr>
            <w:tcW w:w="988" w:type="pct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Темы</w:t>
            </w:r>
          </w:p>
        </w:tc>
        <w:tc>
          <w:tcPr>
            <w:tcW w:w="2712" w:type="pct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 xml:space="preserve">Содержание </w:t>
            </w:r>
          </w:p>
        </w:tc>
        <w:tc>
          <w:tcPr>
            <w:tcW w:w="330" w:type="pct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  <w:tc>
          <w:tcPr>
            <w:tcW w:w="970" w:type="pct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</w:p>
        </w:tc>
      </w:tr>
      <w:tr w:rsidR="00F5373C" w:rsidRPr="00505677" w:rsidTr="00484997">
        <w:trPr>
          <w:trHeight w:val="164"/>
        </w:trPr>
        <w:tc>
          <w:tcPr>
            <w:tcW w:w="5000" w:type="pct"/>
            <w:gridSpan w:val="4"/>
          </w:tcPr>
          <w:p w:rsidR="00F5373C" w:rsidRPr="00505677" w:rsidRDefault="00F5373C" w:rsidP="00484997">
            <w:pPr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Раздел 1 Формирование сферы гостеприимства</w:t>
            </w:r>
          </w:p>
        </w:tc>
      </w:tr>
      <w:tr w:rsidR="00F5373C" w:rsidRPr="00505677" w:rsidTr="00484997">
        <w:trPr>
          <w:trHeight w:val="1012"/>
        </w:trPr>
        <w:tc>
          <w:tcPr>
            <w:tcW w:w="988" w:type="pct"/>
          </w:tcPr>
          <w:p w:rsidR="00F5373C" w:rsidRPr="00505677" w:rsidRDefault="00F5373C" w:rsidP="00484997">
            <w:pPr>
              <w:pStyle w:val="4"/>
              <w:jc w:val="both"/>
              <w:rPr>
                <w:b/>
                <w:bCs/>
                <w:iCs/>
                <w:szCs w:val="28"/>
              </w:rPr>
            </w:pPr>
            <w:r w:rsidRPr="00505677">
              <w:rPr>
                <w:color w:val="000000"/>
                <w:szCs w:val="28"/>
              </w:rPr>
              <w:lastRenderedPageBreak/>
              <w:t>Теоретические и исследовательские основания истории туризма и гостеприимства</w:t>
            </w:r>
          </w:p>
        </w:tc>
        <w:tc>
          <w:tcPr>
            <w:tcW w:w="2712" w:type="pct"/>
          </w:tcPr>
          <w:p w:rsidR="00F5373C" w:rsidRPr="00505677" w:rsidRDefault="00F5373C" w:rsidP="00484997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>Путешествия, туризм и сервис путешествий, гостеприимство: смысл и история понятий и терминов. Периодизация путешествий и туризма. Литература по истории туризма и гостеприимства</w:t>
            </w:r>
            <w:r w:rsidRPr="00505677">
              <w:rPr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30" w:type="pct"/>
            <w:vAlign w:val="center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70" w:type="pct"/>
            <w:vAlign w:val="center"/>
          </w:tcPr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ОК 01. </w:t>
            </w:r>
          </w:p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ОК 02. </w:t>
            </w:r>
          </w:p>
        </w:tc>
      </w:tr>
      <w:tr w:rsidR="00F5373C" w:rsidRPr="00505677" w:rsidTr="00484997">
        <w:trPr>
          <w:trHeight w:val="953"/>
        </w:trPr>
        <w:tc>
          <w:tcPr>
            <w:tcW w:w="988" w:type="pct"/>
          </w:tcPr>
          <w:p w:rsidR="00F5373C" w:rsidRPr="00505677" w:rsidRDefault="00F5373C" w:rsidP="00484997">
            <w:pPr>
              <w:pStyle w:val="4"/>
              <w:jc w:val="both"/>
              <w:rPr>
                <w:color w:val="000000"/>
                <w:szCs w:val="28"/>
              </w:rPr>
            </w:pPr>
            <w:r w:rsidRPr="00505677">
              <w:rPr>
                <w:color w:val="000000"/>
                <w:szCs w:val="28"/>
              </w:rPr>
              <w:t>Мотивация и сервис путешествий в античные времена</w:t>
            </w:r>
          </w:p>
        </w:tc>
        <w:tc>
          <w:tcPr>
            <w:tcW w:w="2712" w:type="pct"/>
          </w:tcPr>
          <w:p w:rsidR="00F5373C" w:rsidRPr="00505677" w:rsidRDefault="00F5373C" w:rsidP="00484997">
            <w:pPr>
              <w:tabs>
                <w:tab w:val="left" w:pos="322"/>
              </w:tabs>
              <w:contextualSpacing/>
              <w:jc w:val="both"/>
              <w:outlineLvl w:val="0"/>
              <w:rPr>
                <w:sz w:val="28"/>
                <w:szCs w:val="28"/>
                <w:lang w:val="ru-RU"/>
              </w:rPr>
            </w:pPr>
            <w:r w:rsidRPr="00505677">
              <w:rPr>
                <w:bCs/>
                <w:iCs/>
                <w:kern w:val="36"/>
                <w:sz w:val="28"/>
                <w:szCs w:val="28"/>
                <w:lang w:val="ru-RU"/>
              </w:rPr>
              <w:t xml:space="preserve">Путешествия Античности как способ освоения ойкумены. Достопримечательности и развлечения как мотивация античных путешественников. Сервис путешествий в эпоху Античности. Накопление сведений о разных территориях. Древние карты и описания земель.  </w:t>
            </w:r>
          </w:p>
        </w:tc>
        <w:tc>
          <w:tcPr>
            <w:tcW w:w="330" w:type="pct"/>
            <w:vAlign w:val="center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70" w:type="pct"/>
            <w:vAlign w:val="center"/>
          </w:tcPr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ОК 01. </w:t>
            </w:r>
          </w:p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ОК 02. </w:t>
            </w:r>
          </w:p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</w:p>
        </w:tc>
      </w:tr>
      <w:tr w:rsidR="00F5373C" w:rsidRPr="00505677" w:rsidTr="00484997">
        <w:trPr>
          <w:trHeight w:val="783"/>
        </w:trPr>
        <w:tc>
          <w:tcPr>
            <w:tcW w:w="988" w:type="pct"/>
          </w:tcPr>
          <w:p w:rsidR="00F5373C" w:rsidRPr="00505677" w:rsidRDefault="00F5373C" w:rsidP="00484997">
            <w:pPr>
              <w:pStyle w:val="4"/>
              <w:jc w:val="both"/>
              <w:rPr>
                <w:color w:val="000000"/>
                <w:szCs w:val="28"/>
              </w:rPr>
            </w:pPr>
            <w:r w:rsidRPr="00505677">
              <w:rPr>
                <w:color w:val="000000"/>
                <w:szCs w:val="28"/>
              </w:rPr>
              <w:t>Средневековье: люди и дороги, гостиницы и таверны</w:t>
            </w:r>
          </w:p>
        </w:tc>
        <w:tc>
          <w:tcPr>
            <w:tcW w:w="2712" w:type="pct"/>
          </w:tcPr>
          <w:p w:rsidR="00F5373C" w:rsidRPr="00505677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 xml:space="preserve">Новые мотивации путешествий в Средневековье. Великие путешественники Средневековья. Паломничество как вид средневекового путешествия. Образовательный и «событийный» туризм Средневековья. Гостиницы и таверны как туристский сервис средневековой Европы. Маршруты, путеводители и карты Средневековья. </w:t>
            </w:r>
          </w:p>
        </w:tc>
        <w:tc>
          <w:tcPr>
            <w:tcW w:w="330" w:type="pct"/>
            <w:vAlign w:val="center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70" w:type="pct"/>
            <w:vAlign w:val="center"/>
          </w:tcPr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ОК 01. </w:t>
            </w:r>
          </w:p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ОК 02. </w:t>
            </w:r>
          </w:p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</w:p>
        </w:tc>
      </w:tr>
      <w:tr w:rsidR="00F5373C" w:rsidRPr="00505677" w:rsidTr="00484997">
        <w:trPr>
          <w:trHeight w:val="1430"/>
        </w:trPr>
        <w:tc>
          <w:tcPr>
            <w:tcW w:w="988" w:type="pct"/>
          </w:tcPr>
          <w:p w:rsidR="00F5373C" w:rsidRPr="00505677" w:rsidRDefault="00F5373C" w:rsidP="00484997">
            <w:pPr>
              <w:pStyle w:val="4"/>
              <w:jc w:val="both"/>
              <w:rPr>
                <w:color w:val="000000"/>
                <w:szCs w:val="28"/>
              </w:rPr>
            </w:pPr>
            <w:r w:rsidRPr="00505677">
              <w:rPr>
                <w:color w:val="000000"/>
                <w:szCs w:val="28"/>
              </w:rPr>
              <w:t>Эпоха «круглой земли»: золотой век путешествий</w:t>
            </w:r>
          </w:p>
        </w:tc>
        <w:tc>
          <w:tcPr>
            <w:tcW w:w="2712" w:type="pct"/>
          </w:tcPr>
          <w:p w:rsidR="00F5373C" w:rsidRPr="00505677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>Географические открытия. Эпоха «круглой земли». Путешественники эпохи «круглой земли»: землепроходцы и открыватели новых земель. Создание картографии: карта и путеводитель. Формирование «мифа места» как основы туристского потенциала региона. Литература путешествий и реклама как образы дестинаций в Новое время.</w:t>
            </w:r>
          </w:p>
        </w:tc>
        <w:tc>
          <w:tcPr>
            <w:tcW w:w="330" w:type="pct"/>
            <w:vAlign w:val="center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70" w:type="pct"/>
            <w:vAlign w:val="center"/>
          </w:tcPr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ОК 01. </w:t>
            </w:r>
          </w:p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ОК 02. </w:t>
            </w:r>
          </w:p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</w:p>
        </w:tc>
      </w:tr>
      <w:tr w:rsidR="00F5373C" w:rsidRPr="00505677" w:rsidTr="00484997">
        <w:trPr>
          <w:trHeight w:val="780"/>
        </w:trPr>
        <w:tc>
          <w:tcPr>
            <w:tcW w:w="988" w:type="pct"/>
          </w:tcPr>
          <w:p w:rsidR="00F5373C" w:rsidRPr="00505677" w:rsidRDefault="00F5373C" w:rsidP="00484997">
            <w:pPr>
              <w:pStyle w:val="4"/>
              <w:jc w:val="both"/>
              <w:rPr>
                <w:color w:val="000000"/>
                <w:szCs w:val="28"/>
              </w:rPr>
            </w:pPr>
            <w:r w:rsidRPr="00505677">
              <w:rPr>
                <w:color w:val="000000"/>
                <w:szCs w:val="28"/>
              </w:rPr>
              <w:t>Формирование инфраструктуры путешествий: дилижанс и гостиница</w:t>
            </w:r>
          </w:p>
        </w:tc>
        <w:tc>
          <w:tcPr>
            <w:tcW w:w="2712" w:type="pct"/>
          </w:tcPr>
          <w:p w:rsidR="00F5373C" w:rsidRPr="00505677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 xml:space="preserve">Факторы изменения статуса путешествий и сервиса в Новое время. Эпоха дилижанса и почты в туризме. Становление придорожного сервиса Паспорт путешествия, как условие безопасности туризма. </w:t>
            </w:r>
          </w:p>
        </w:tc>
        <w:tc>
          <w:tcPr>
            <w:tcW w:w="330" w:type="pct"/>
            <w:vAlign w:val="center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70" w:type="pct"/>
            <w:vAlign w:val="center"/>
          </w:tcPr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ОК 01. </w:t>
            </w:r>
          </w:p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ОК 02. </w:t>
            </w:r>
          </w:p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</w:p>
        </w:tc>
      </w:tr>
      <w:tr w:rsidR="00F5373C" w:rsidRPr="00505677" w:rsidTr="00484997">
        <w:trPr>
          <w:trHeight w:val="1080"/>
        </w:trPr>
        <w:tc>
          <w:tcPr>
            <w:tcW w:w="988" w:type="pct"/>
          </w:tcPr>
          <w:p w:rsidR="00F5373C" w:rsidRPr="00505677" w:rsidRDefault="00F5373C" w:rsidP="00484997">
            <w:pPr>
              <w:pStyle w:val="4"/>
              <w:jc w:val="left"/>
              <w:rPr>
                <w:color w:val="000000"/>
                <w:szCs w:val="28"/>
              </w:rPr>
            </w:pPr>
            <w:r w:rsidRPr="00505677">
              <w:rPr>
                <w:color w:val="000000"/>
                <w:szCs w:val="28"/>
              </w:rPr>
              <w:t xml:space="preserve">Формирование основных видов туризма в </w:t>
            </w:r>
            <w:r w:rsidRPr="00505677">
              <w:rPr>
                <w:color w:val="000000"/>
                <w:szCs w:val="28"/>
                <w:lang w:val="en-US"/>
              </w:rPr>
              <w:t>XVIII</w:t>
            </w:r>
            <w:r w:rsidRPr="00505677">
              <w:rPr>
                <w:color w:val="000000"/>
                <w:szCs w:val="28"/>
              </w:rPr>
              <w:t xml:space="preserve">- </w:t>
            </w:r>
            <w:r w:rsidRPr="00505677">
              <w:rPr>
                <w:color w:val="000000"/>
                <w:szCs w:val="28"/>
              </w:rPr>
              <w:lastRenderedPageBreak/>
              <w:t xml:space="preserve">начале </w:t>
            </w:r>
            <w:r w:rsidRPr="00505677">
              <w:rPr>
                <w:color w:val="000000"/>
                <w:szCs w:val="28"/>
                <w:lang w:val="en-US"/>
              </w:rPr>
              <w:t>XX</w:t>
            </w:r>
            <w:r w:rsidRPr="00505677">
              <w:rPr>
                <w:color w:val="000000"/>
                <w:szCs w:val="28"/>
              </w:rPr>
              <w:t xml:space="preserve"> в. </w:t>
            </w:r>
          </w:p>
        </w:tc>
        <w:tc>
          <w:tcPr>
            <w:tcW w:w="2712" w:type="pct"/>
          </w:tcPr>
          <w:p w:rsidR="00F5373C" w:rsidRPr="00505677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</w:rPr>
              <w:lastRenderedPageBreak/>
              <w:t>Crand</w:t>
            </w:r>
            <w:r w:rsidRPr="00505677">
              <w:rPr>
                <w:sz w:val="28"/>
                <w:szCs w:val="28"/>
                <w:lang w:val="ru-RU"/>
              </w:rPr>
              <w:t xml:space="preserve"> </w:t>
            </w:r>
            <w:r w:rsidRPr="00505677">
              <w:rPr>
                <w:sz w:val="28"/>
                <w:szCs w:val="28"/>
              </w:rPr>
              <w:t>Tour</w:t>
            </w:r>
            <w:r w:rsidRPr="00505677">
              <w:rPr>
                <w:sz w:val="28"/>
                <w:szCs w:val="28"/>
                <w:lang w:val="ru-RU"/>
              </w:rPr>
              <w:t xml:space="preserve"> образованного англичанина как тип культурно-образовательного туризма. Альпинизм и спортивный туризм как спорт и отдых. Отдых у моря: динамика концепции пляжного </w:t>
            </w:r>
            <w:r w:rsidRPr="00505677">
              <w:rPr>
                <w:sz w:val="28"/>
                <w:szCs w:val="28"/>
                <w:lang w:val="ru-RU"/>
              </w:rPr>
              <w:lastRenderedPageBreak/>
              <w:t>отдыха. Репрезентация побережья как пространства отдыха: курортный дизайн и сервис.</w:t>
            </w:r>
          </w:p>
        </w:tc>
        <w:tc>
          <w:tcPr>
            <w:tcW w:w="330" w:type="pct"/>
            <w:vAlign w:val="center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lastRenderedPageBreak/>
              <w:t>6</w:t>
            </w:r>
          </w:p>
        </w:tc>
        <w:tc>
          <w:tcPr>
            <w:tcW w:w="970" w:type="pct"/>
            <w:vAlign w:val="center"/>
          </w:tcPr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ОК 01. </w:t>
            </w:r>
          </w:p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ОК 02. </w:t>
            </w:r>
          </w:p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</w:p>
        </w:tc>
      </w:tr>
      <w:tr w:rsidR="00F5373C" w:rsidRPr="00505677" w:rsidTr="00484997">
        <w:trPr>
          <w:trHeight w:val="1430"/>
        </w:trPr>
        <w:tc>
          <w:tcPr>
            <w:tcW w:w="988" w:type="pct"/>
          </w:tcPr>
          <w:p w:rsidR="00F5373C" w:rsidRPr="00505677" w:rsidRDefault="00F5373C" w:rsidP="00484997">
            <w:pPr>
              <w:pStyle w:val="4"/>
              <w:jc w:val="left"/>
              <w:rPr>
                <w:color w:val="000000"/>
                <w:szCs w:val="28"/>
              </w:rPr>
            </w:pPr>
            <w:r w:rsidRPr="00505677">
              <w:rPr>
                <w:color w:val="000000"/>
                <w:szCs w:val="28"/>
              </w:rPr>
              <w:lastRenderedPageBreak/>
              <w:t>Ресторан и гостиница: гости и хозяева</w:t>
            </w:r>
          </w:p>
        </w:tc>
        <w:tc>
          <w:tcPr>
            <w:tcW w:w="2712" w:type="pct"/>
          </w:tcPr>
          <w:p w:rsidR="00F5373C" w:rsidRPr="00505677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 xml:space="preserve">Продвижение новых видов продуктов и сервиса в Европе Нового времени. Появление ресторана как вида сервиса питания в Европе. Гостиничное дело в США: рождение сервисных стандартов. Сервис индустрии развлечений. </w:t>
            </w:r>
          </w:p>
        </w:tc>
        <w:tc>
          <w:tcPr>
            <w:tcW w:w="330" w:type="pct"/>
            <w:vAlign w:val="center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70" w:type="pct"/>
            <w:vAlign w:val="center"/>
          </w:tcPr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ОК 01. </w:t>
            </w:r>
          </w:p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ОК 02. </w:t>
            </w:r>
          </w:p>
        </w:tc>
      </w:tr>
      <w:tr w:rsidR="00F5373C" w:rsidRPr="00505677" w:rsidTr="00484997">
        <w:trPr>
          <w:trHeight w:val="1124"/>
        </w:trPr>
        <w:tc>
          <w:tcPr>
            <w:tcW w:w="988" w:type="pct"/>
          </w:tcPr>
          <w:p w:rsidR="00F5373C" w:rsidRPr="00505677" w:rsidRDefault="00F5373C" w:rsidP="004849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 xml:space="preserve">Эпоха железных дорог и массового туризма. Фирма Томаса Кука. </w:t>
            </w:r>
          </w:p>
        </w:tc>
        <w:tc>
          <w:tcPr>
            <w:tcW w:w="2712" w:type="pct"/>
          </w:tcPr>
          <w:p w:rsidR="00F5373C" w:rsidRPr="00505677" w:rsidRDefault="00F5373C" w:rsidP="00484997">
            <w:pPr>
              <w:jc w:val="both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 xml:space="preserve">Железные дороги как средство передвижения в эпоху массового туризма. Томас Кук – «отец» туристского бизнеса. Феномен Восточного экспресса: сервис железнодорожных путешествий. Создание и условия деятельности туристических фирм в Европе. </w:t>
            </w:r>
          </w:p>
        </w:tc>
        <w:tc>
          <w:tcPr>
            <w:tcW w:w="330" w:type="pct"/>
            <w:vAlign w:val="center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70" w:type="pct"/>
          </w:tcPr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ОК 01. </w:t>
            </w:r>
          </w:p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ОК 02. </w:t>
            </w:r>
          </w:p>
          <w:p w:rsidR="00F5373C" w:rsidRPr="00505677" w:rsidRDefault="00F5373C" w:rsidP="00484997">
            <w:pPr>
              <w:rPr>
                <w:sz w:val="28"/>
                <w:szCs w:val="28"/>
                <w:lang w:val="ru-RU"/>
              </w:rPr>
            </w:pPr>
          </w:p>
        </w:tc>
      </w:tr>
      <w:tr w:rsidR="00F5373C" w:rsidRPr="00D10073" w:rsidTr="00484997">
        <w:trPr>
          <w:trHeight w:val="260"/>
        </w:trPr>
        <w:tc>
          <w:tcPr>
            <w:tcW w:w="5000" w:type="pct"/>
            <w:gridSpan w:val="4"/>
          </w:tcPr>
          <w:p w:rsidR="00F5373C" w:rsidRPr="00505677" w:rsidRDefault="00F5373C" w:rsidP="00484997">
            <w:pPr>
              <w:rPr>
                <w:b/>
                <w:color w:val="000000"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color w:val="000000"/>
                <w:sz w:val="28"/>
                <w:szCs w:val="28"/>
                <w:lang w:val="ru-RU" w:eastAsia="ru-RU"/>
              </w:rPr>
              <w:t xml:space="preserve">Раздел 2. История гостеприимства в России: Формирование индустрии туризма и его инфраструктуры </w:t>
            </w:r>
          </w:p>
        </w:tc>
      </w:tr>
      <w:tr w:rsidR="00F5373C" w:rsidRPr="00505677" w:rsidTr="00484997">
        <w:trPr>
          <w:trHeight w:val="1430"/>
        </w:trPr>
        <w:tc>
          <w:tcPr>
            <w:tcW w:w="988" w:type="pct"/>
          </w:tcPr>
          <w:p w:rsidR="00F5373C" w:rsidRPr="00505677" w:rsidRDefault="00F5373C" w:rsidP="004849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 xml:space="preserve">Путешественники и литература путешествий в России. </w:t>
            </w:r>
          </w:p>
        </w:tc>
        <w:tc>
          <w:tcPr>
            <w:tcW w:w="2712" w:type="pct"/>
          </w:tcPr>
          <w:p w:rsidR="00F5373C" w:rsidRPr="00505677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>Древнерусские военные и торговые пути. Система сообщения и способы передвижения в Московском государстве. Путешествия русских людей в Средние века. Образовательные и культурные поездки русских за границу в Новое время. Паломническое движение в России. Оздоровительный туризм в России Нового времени. Издание путеводителей и карт нового типа в России</w:t>
            </w:r>
          </w:p>
        </w:tc>
        <w:tc>
          <w:tcPr>
            <w:tcW w:w="330" w:type="pct"/>
            <w:vAlign w:val="center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70" w:type="pct"/>
          </w:tcPr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ОК 01. </w:t>
            </w:r>
          </w:p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ОК 02. </w:t>
            </w:r>
          </w:p>
          <w:p w:rsidR="00F5373C" w:rsidRPr="00505677" w:rsidRDefault="00F5373C" w:rsidP="00484997">
            <w:pPr>
              <w:rPr>
                <w:sz w:val="28"/>
                <w:szCs w:val="28"/>
                <w:lang w:val="ru-RU"/>
              </w:rPr>
            </w:pPr>
          </w:p>
        </w:tc>
      </w:tr>
      <w:tr w:rsidR="00F5373C" w:rsidRPr="00505677" w:rsidTr="00484997">
        <w:trPr>
          <w:trHeight w:val="1430"/>
        </w:trPr>
        <w:tc>
          <w:tcPr>
            <w:tcW w:w="988" w:type="pct"/>
          </w:tcPr>
          <w:p w:rsidR="00F5373C" w:rsidRPr="00505677" w:rsidRDefault="00F5373C" w:rsidP="0048499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 xml:space="preserve">Гость и сервис гостеприимства в России. </w:t>
            </w:r>
          </w:p>
        </w:tc>
        <w:tc>
          <w:tcPr>
            <w:tcW w:w="2712" w:type="pct"/>
          </w:tcPr>
          <w:p w:rsidR="00F5373C" w:rsidRPr="00505677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 xml:space="preserve">Городское гостеприимство в Московском царстве. Создание дорог и дорожной инфраструктуры. Гостиный двор и почтовая станция как истоки сервиса гостеприимства. Отельное дело в России </w:t>
            </w:r>
            <w:r w:rsidRPr="00505677">
              <w:rPr>
                <w:sz w:val="28"/>
                <w:szCs w:val="28"/>
              </w:rPr>
              <w:t>XIX</w:t>
            </w:r>
            <w:r w:rsidRPr="00505677">
              <w:rPr>
                <w:sz w:val="28"/>
                <w:szCs w:val="28"/>
                <w:lang w:val="ru-RU"/>
              </w:rPr>
              <w:t xml:space="preserve"> начале </w:t>
            </w:r>
            <w:r w:rsidRPr="00505677">
              <w:rPr>
                <w:sz w:val="28"/>
                <w:szCs w:val="28"/>
              </w:rPr>
              <w:t>XX</w:t>
            </w:r>
            <w:r w:rsidRPr="00505677">
              <w:rPr>
                <w:sz w:val="28"/>
                <w:szCs w:val="28"/>
                <w:lang w:val="ru-RU"/>
              </w:rPr>
              <w:t xml:space="preserve"> в. Городской потенциал туризма в </w:t>
            </w:r>
            <w:r w:rsidRPr="00505677">
              <w:rPr>
                <w:sz w:val="28"/>
                <w:szCs w:val="28"/>
              </w:rPr>
              <w:t>XIX</w:t>
            </w:r>
            <w:r w:rsidRPr="00505677">
              <w:rPr>
                <w:sz w:val="28"/>
                <w:szCs w:val="28"/>
                <w:lang w:val="ru-RU"/>
              </w:rPr>
              <w:t xml:space="preserve"> начале </w:t>
            </w:r>
            <w:r w:rsidRPr="00505677">
              <w:rPr>
                <w:sz w:val="28"/>
                <w:szCs w:val="28"/>
              </w:rPr>
              <w:t>XX</w:t>
            </w:r>
            <w:r w:rsidRPr="00505677">
              <w:rPr>
                <w:sz w:val="28"/>
                <w:szCs w:val="28"/>
                <w:lang w:val="ru-RU"/>
              </w:rPr>
              <w:t xml:space="preserve"> в. Формирование индустрии развлечений в городе как потенциал туризма. </w:t>
            </w:r>
          </w:p>
        </w:tc>
        <w:tc>
          <w:tcPr>
            <w:tcW w:w="330" w:type="pct"/>
            <w:vAlign w:val="center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70" w:type="pct"/>
          </w:tcPr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ОК 01. </w:t>
            </w:r>
          </w:p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ОК 02. </w:t>
            </w:r>
          </w:p>
          <w:p w:rsidR="00F5373C" w:rsidRPr="00505677" w:rsidRDefault="00F5373C" w:rsidP="00484997">
            <w:pPr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F5373C" w:rsidRPr="00505677" w:rsidTr="00484997">
        <w:trPr>
          <w:trHeight w:val="928"/>
        </w:trPr>
        <w:tc>
          <w:tcPr>
            <w:tcW w:w="988" w:type="pct"/>
          </w:tcPr>
          <w:p w:rsidR="00F5373C" w:rsidRPr="00505677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>Ресторанный сервис в России: истоки, типология, специфика</w:t>
            </w:r>
          </w:p>
        </w:tc>
        <w:tc>
          <w:tcPr>
            <w:tcW w:w="2712" w:type="pct"/>
          </w:tcPr>
          <w:p w:rsidR="00F5373C" w:rsidRPr="00505677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 xml:space="preserve">Ресторанный сервис в России до </w:t>
            </w:r>
            <w:r w:rsidRPr="00505677">
              <w:rPr>
                <w:sz w:val="28"/>
                <w:szCs w:val="28"/>
              </w:rPr>
              <w:t>XIX</w:t>
            </w:r>
            <w:r w:rsidRPr="00505677">
              <w:rPr>
                <w:sz w:val="28"/>
                <w:szCs w:val="28"/>
                <w:lang w:val="ru-RU"/>
              </w:rPr>
              <w:t xml:space="preserve"> в. Французский акцент» ресторанного дела в России. Ресторанный сервис в России в начале </w:t>
            </w:r>
            <w:r w:rsidRPr="00505677">
              <w:rPr>
                <w:sz w:val="28"/>
                <w:szCs w:val="28"/>
              </w:rPr>
              <w:t>XX</w:t>
            </w:r>
            <w:r w:rsidRPr="00505677">
              <w:rPr>
                <w:sz w:val="28"/>
                <w:szCs w:val="28"/>
                <w:lang w:val="ru-RU"/>
              </w:rPr>
              <w:t xml:space="preserve"> в. Альтернативные заведения питания. </w:t>
            </w:r>
          </w:p>
        </w:tc>
        <w:tc>
          <w:tcPr>
            <w:tcW w:w="330" w:type="pct"/>
            <w:vAlign w:val="center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70" w:type="pct"/>
          </w:tcPr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ОК 01. </w:t>
            </w:r>
          </w:p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ОК 02. </w:t>
            </w:r>
          </w:p>
          <w:p w:rsidR="00F5373C" w:rsidRPr="00505677" w:rsidRDefault="00F5373C" w:rsidP="00484997">
            <w:pPr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F5373C" w:rsidRPr="00505677" w:rsidTr="00484997">
        <w:trPr>
          <w:trHeight w:val="984"/>
        </w:trPr>
        <w:tc>
          <w:tcPr>
            <w:tcW w:w="988" w:type="pct"/>
          </w:tcPr>
          <w:p w:rsidR="00F5373C" w:rsidRPr="00505677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lastRenderedPageBreak/>
              <w:t xml:space="preserve">Клубный туризм в императорской России. </w:t>
            </w:r>
          </w:p>
        </w:tc>
        <w:tc>
          <w:tcPr>
            <w:tcW w:w="2712" w:type="pct"/>
          </w:tcPr>
          <w:p w:rsidR="00F5373C" w:rsidRPr="00505677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 xml:space="preserve">Спортивное движение в России как фактор туризма. Клубное движение горного туризма. Технические виды спорта основа клубного туризма. Образование Российского клуба велосипедистов – туристов и его деятельность. Туринг клуб и Российское общество туристов. Экскурсионное движение и просветительский туризм в России второй половины </w:t>
            </w:r>
            <w:r w:rsidRPr="00505677">
              <w:rPr>
                <w:sz w:val="28"/>
                <w:szCs w:val="28"/>
              </w:rPr>
              <w:t>XIX</w:t>
            </w:r>
            <w:r w:rsidRPr="00505677">
              <w:rPr>
                <w:sz w:val="28"/>
                <w:szCs w:val="28"/>
                <w:lang w:val="ru-RU"/>
              </w:rPr>
              <w:t xml:space="preserve"> начале </w:t>
            </w:r>
            <w:r w:rsidRPr="00505677">
              <w:rPr>
                <w:sz w:val="28"/>
                <w:szCs w:val="28"/>
              </w:rPr>
              <w:t>XX</w:t>
            </w:r>
            <w:r w:rsidRPr="00505677">
              <w:rPr>
                <w:sz w:val="28"/>
                <w:szCs w:val="28"/>
                <w:lang w:val="ru-RU"/>
              </w:rPr>
              <w:t xml:space="preserve"> в.</w:t>
            </w:r>
          </w:p>
        </w:tc>
        <w:tc>
          <w:tcPr>
            <w:tcW w:w="330" w:type="pct"/>
            <w:vAlign w:val="center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70" w:type="pct"/>
          </w:tcPr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ОК 01. </w:t>
            </w:r>
          </w:p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ОК 02. </w:t>
            </w:r>
          </w:p>
          <w:p w:rsidR="00F5373C" w:rsidRPr="00505677" w:rsidRDefault="00F5373C" w:rsidP="00484997">
            <w:pPr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F5373C" w:rsidRPr="00505677" w:rsidTr="00484997">
        <w:trPr>
          <w:trHeight w:val="881"/>
        </w:trPr>
        <w:tc>
          <w:tcPr>
            <w:tcW w:w="988" w:type="pct"/>
          </w:tcPr>
          <w:p w:rsidR="00F5373C" w:rsidRPr="00505677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>Туризм как бизнес в императорской России</w:t>
            </w:r>
          </w:p>
        </w:tc>
        <w:tc>
          <w:tcPr>
            <w:tcW w:w="2712" w:type="pct"/>
          </w:tcPr>
          <w:p w:rsidR="00F5373C" w:rsidRPr="00505677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 xml:space="preserve">Коммерческий туризм как альтернатива клубному движению. Презентация достопримечательностей России в путеводителях второй половины </w:t>
            </w:r>
            <w:r w:rsidRPr="00505677">
              <w:rPr>
                <w:sz w:val="28"/>
                <w:szCs w:val="28"/>
              </w:rPr>
              <w:t>XIX</w:t>
            </w:r>
            <w:r w:rsidRPr="00505677">
              <w:rPr>
                <w:sz w:val="28"/>
                <w:szCs w:val="28"/>
                <w:lang w:val="ru-RU"/>
              </w:rPr>
              <w:t xml:space="preserve"> в. Имиджевая реклама городов и туристских центров. </w:t>
            </w:r>
          </w:p>
        </w:tc>
        <w:tc>
          <w:tcPr>
            <w:tcW w:w="330" w:type="pct"/>
            <w:vAlign w:val="center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70" w:type="pct"/>
          </w:tcPr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ОК 01. </w:t>
            </w:r>
          </w:p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ОК 02. </w:t>
            </w:r>
          </w:p>
          <w:p w:rsidR="00F5373C" w:rsidRPr="00505677" w:rsidRDefault="00F5373C" w:rsidP="00484997">
            <w:pPr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F5373C" w:rsidRPr="00D10073" w:rsidTr="00484997">
        <w:trPr>
          <w:trHeight w:val="415"/>
        </w:trPr>
        <w:tc>
          <w:tcPr>
            <w:tcW w:w="5000" w:type="pct"/>
            <w:gridSpan w:val="4"/>
          </w:tcPr>
          <w:p w:rsidR="00F5373C" w:rsidRPr="00505677" w:rsidRDefault="00F5373C" w:rsidP="00484997">
            <w:pPr>
              <w:rPr>
                <w:b/>
                <w:color w:val="000000"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color w:val="000000"/>
                <w:sz w:val="28"/>
                <w:szCs w:val="28"/>
                <w:lang w:val="ru-RU" w:eastAsia="ru-RU"/>
              </w:rPr>
              <w:t xml:space="preserve">Раздел 3. Инновационные изменения в туризме и гостеприимстве в </w:t>
            </w:r>
            <w:r w:rsidRPr="00505677">
              <w:rPr>
                <w:b/>
                <w:color w:val="000000"/>
                <w:sz w:val="28"/>
                <w:szCs w:val="28"/>
                <w:lang w:eastAsia="ru-RU"/>
              </w:rPr>
              <w:t>XX</w:t>
            </w:r>
            <w:r w:rsidRPr="00505677">
              <w:rPr>
                <w:b/>
                <w:color w:val="000000"/>
                <w:sz w:val="28"/>
                <w:szCs w:val="28"/>
                <w:lang w:val="ru-RU" w:eastAsia="ru-RU"/>
              </w:rPr>
              <w:t xml:space="preserve"> в. </w:t>
            </w:r>
          </w:p>
        </w:tc>
      </w:tr>
      <w:tr w:rsidR="00F5373C" w:rsidRPr="00505677" w:rsidTr="00484997">
        <w:trPr>
          <w:trHeight w:val="1430"/>
        </w:trPr>
        <w:tc>
          <w:tcPr>
            <w:tcW w:w="988" w:type="pct"/>
          </w:tcPr>
          <w:p w:rsidR="00F5373C" w:rsidRPr="00505677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>Пролетарский туризм: организация движения и деятельность</w:t>
            </w:r>
          </w:p>
        </w:tc>
        <w:tc>
          <w:tcPr>
            <w:tcW w:w="2712" w:type="pct"/>
          </w:tcPr>
          <w:p w:rsidR="00F5373C" w:rsidRPr="00505677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>Советское экскурсионное движение в рамках Российского общества туристов.</w:t>
            </w:r>
          </w:p>
          <w:p w:rsidR="00F5373C" w:rsidRPr="00505677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 xml:space="preserve">Формирование и эволюция концепции пролетарского туризма. Деятельность Общества пролетарского туризма и экскурсий по реализации концепции пролетарского туризма.  Новые виды и мотивации советского туризма в деятельности Общества пролетарского туризма и экскурсий. Инновационные характеристики советского пролетарского туризма. </w:t>
            </w:r>
          </w:p>
        </w:tc>
        <w:tc>
          <w:tcPr>
            <w:tcW w:w="330" w:type="pct"/>
            <w:vAlign w:val="center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70" w:type="pct"/>
          </w:tcPr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ОК 01. </w:t>
            </w:r>
          </w:p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ОК 02. </w:t>
            </w:r>
          </w:p>
          <w:p w:rsidR="00F5373C" w:rsidRPr="00505677" w:rsidRDefault="00F5373C" w:rsidP="00484997">
            <w:pPr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F5373C" w:rsidRPr="00505677" w:rsidTr="00484997">
        <w:trPr>
          <w:trHeight w:val="1430"/>
        </w:trPr>
        <w:tc>
          <w:tcPr>
            <w:tcW w:w="988" w:type="pct"/>
          </w:tcPr>
          <w:p w:rsidR="00F5373C" w:rsidRPr="00505677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>Пролетарский туризм: сервис путешественника</w:t>
            </w:r>
          </w:p>
        </w:tc>
        <w:tc>
          <w:tcPr>
            <w:tcW w:w="2712" w:type="pct"/>
          </w:tcPr>
          <w:p w:rsidR="00F5373C" w:rsidRPr="00505677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 xml:space="preserve">Организация лечебно-оздоровительного отдыха в рамках пролетарского туризма. Сервис гостеприимства в СССР первой половины </w:t>
            </w:r>
            <w:r w:rsidRPr="00505677">
              <w:rPr>
                <w:sz w:val="28"/>
                <w:szCs w:val="28"/>
              </w:rPr>
              <w:t>XX</w:t>
            </w:r>
            <w:r w:rsidRPr="00505677">
              <w:rPr>
                <w:sz w:val="28"/>
                <w:szCs w:val="28"/>
                <w:lang w:val="ru-RU"/>
              </w:rPr>
              <w:t xml:space="preserve"> в. Международный туризм и сервис Интуриста в первой половине </w:t>
            </w:r>
            <w:r w:rsidRPr="00505677">
              <w:rPr>
                <w:sz w:val="28"/>
                <w:szCs w:val="28"/>
              </w:rPr>
              <w:t>XX</w:t>
            </w:r>
            <w:r w:rsidRPr="00505677">
              <w:rPr>
                <w:sz w:val="28"/>
                <w:szCs w:val="28"/>
                <w:lang w:val="ru-RU"/>
              </w:rPr>
              <w:t xml:space="preserve"> в. Проблемы и достижения в деятельности довоенного Интуриста. Профессиональное обеспечение туризма в СССР. Информационное обеспечение туристского и экскурсионного движения. </w:t>
            </w:r>
          </w:p>
        </w:tc>
        <w:tc>
          <w:tcPr>
            <w:tcW w:w="330" w:type="pct"/>
            <w:vAlign w:val="center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70" w:type="pct"/>
          </w:tcPr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ОК 01. </w:t>
            </w:r>
          </w:p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ОК 02. </w:t>
            </w:r>
          </w:p>
          <w:p w:rsidR="00F5373C" w:rsidRPr="00505677" w:rsidRDefault="00F5373C" w:rsidP="00484997">
            <w:pPr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F5373C" w:rsidRPr="00505677" w:rsidTr="00484997">
        <w:trPr>
          <w:trHeight w:val="1430"/>
        </w:trPr>
        <w:tc>
          <w:tcPr>
            <w:tcW w:w="988" w:type="pct"/>
          </w:tcPr>
          <w:p w:rsidR="00F5373C" w:rsidRPr="00505677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lastRenderedPageBreak/>
              <w:t xml:space="preserve">Ведомственный (профсоюзный) и самодеятельный туризм второй половины </w:t>
            </w:r>
            <w:r w:rsidRPr="00505677">
              <w:rPr>
                <w:sz w:val="28"/>
                <w:szCs w:val="28"/>
              </w:rPr>
              <w:t>XX</w:t>
            </w:r>
            <w:r w:rsidRPr="00505677">
              <w:rPr>
                <w:sz w:val="28"/>
                <w:szCs w:val="28"/>
                <w:lang w:val="ru-RU"/>
              </w:rPr>
              <w:t xml:space="preserve"> в.</w:t>
            </w:r>
          </w:p>
        </w:tc>
        <w:tc>
          <w:tcPr>
            <w:tcW w:w="2712" w:type="pct"/>
          </w:tcPr>
          <w:p w:rsidR="00F5373C" w:rsidRPr="00505677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 xml:space="preserve">Организационные структуры и направления деятельности ведомственного (профсоюзного) туризма. Организационная модификация и деятельность Интуриста в 1960-1980 гг. Молодежный и спортивный туризм в СССР. Специфика организации и культура самодеятельного туризма. Стандарты и принципы советского сервиса гостеприимства. Информационное и профессиональное обеспечение туризма в СССР в 1960-1990 гг. </w:t>
            </w:r>
          </w:p>
        </w:tc>
        <w:tc>
          <w:tcPr>
            <w:tcW w:w="330" w:type="pct"/>
            <w:vAlign w:val="center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70" w:type="pct"/>
          </w:tcPr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ОК 01. </w:t>
            </w:r>
          </w:p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ОК 02. </w:t>
            </w:r>
          </w:p>
          <w:p w:rsidR="00F5373C" w:rsidRPr="00505677" w:rsidRDefault="00F5373C" w:rsidP="00484997">
            <w:pPr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F5373C" w:rsidRPr="00505677" w:rsidTr="00484997">
        <w:trPr>
          <w:trHeight w:val="1430"/>
        </w:trPr>
        <w:tc>
          <w:tcPr>
            <w:tcW w:w="988" w:type="pct"/>
          </w:tcPr>
          <w:p w:rsidR="00F5373C" w:rsidRPr="00505677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 xml:space="preserve">Инновационные изменения в мировом туризме и гостеприимстве в </w:t>
            </w:r>
            <w:r w:rsidRPr="00505677">
              <w:rPr>
                <w:sz w:val="28"/>
                <w:szCs w:val="28"/>
              </w:rPr>
              <w:t>XX</w:t>
            </w:r>
            <w:r w:rsidRPr="00505677">
              <w:rPr>
                <w:sz w:val="28"/>
                <w:szCs w:val="28"/>
                <w:lang w:val="ru-RU"/>
              </w:rPr>
              <w:t xml:space="preserve"> в. </w:t>
            </w:r>
          </w:p>
        </w:tc>
        <w:tc>
          <w:tcPr>
            <w:tcW w:w="2712" w:type="pct"/>
          </w:tcPr>
          <w:p w:rsidR="00F5373C" w:rsidRPr="00505677" w:rsidRDefault="00F5373C" w:rsidP="0048499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 xml:space="preserve">Инновации туристских перевозок. Инновации гостиничного сервиса в </w:t>
            </w:r>
            <w:r w:rsidRPr="00505677">
              <w:rPr>
                <w:sz w:val="28"/>
                <w:szCs w:val="28"/>
              </w:rPr>
              <w:t>XX</w:t>
            </w:r>
            <w:r w:rsidRPr="00505677">
              <w:rPr>
                <w:sz w:val="28"/>
                <w:szCs w:val="28"/>
                <w:lang w:val="ru-RU"/>
              </w:rPr>
              <w:t xml:space="preserve"> в. Новые виды заведений питания в конце </w:t>
            </w:r>
            <w:r w:rsidRPr="00505677">
              <w:rPr>
                <w:sz w:val="28"/>
                <w:szCs w:val="28"/>
              </w:rPr>
              <w:t>XIX</w:t>
            </w:r>
            <w:r w:rsidRPr="00505677">
              <w:rPr>
                <w:sz w:val="28"/>
                <w:szCs w:val="28"/>
                <w:lang w:val="ru-RU"/>
              </w:rPr>
              <w:t>-</w:t>
            </w:r>
            <w:r w:rsidRPr="00505677">
              <w:rPr>
                <w:sz w:val="28"/>
                <w:szCs w:val="28"/>
              </w:rPr>
              <w:t>XX</w:t>
            </w:r>
            <w:r w:rsidRPr="00505677">
              <w:rPr>
                <w:sz w:val="28"/>
                <w:szCs w:val="28"/>
                <w:lang w:val="ru-RU"/>
              </w:rPr>
              <w:t xml:space="preserve"> в. Инновации туристского продукта. Информационные и рекламные инновации </w:t>
            </w:r>
            <w:r w:rsidRPr="00505677">
              <w:rPr>
                <w:sz w:val="28"/>
                <w:szCs w:val="28"/>
              </w:rPr>
              <w:t>XX</w:t>
            </w:r>
            <w:r w:rsidRPr="00505677">
              <w:rPr>
                <w:sz w:val="28"/>
                <w:szCs w:val="28"/>
                <w:lang w:val="ru-RU"/>
              </w:rPr>
              <w:t xml:space="preserve"> в. в туризме. Организационные структуры и правовые основания международного туризма. Мировой туризм: риски и перспективы конца </w:t>
            </w:r>
            <w:r w:rsidRPr="00505677">
              <w:rPr>
                <w:sz w:val="28"/>
                <w:szCs w:val="28"/>
              </w:rPr>
              <w:t>XX</w:t>
            </w:r>
            <w:r w:rsidRPr="00505677">
              <w:rPr>
                <w:sz w:val="28"/>
                <w:szCs w:val="28"/>
                <w:lang w:val="ru-RU"/>
              </w:rPr>
              <w:t xml:space="preserve"> в. Концептуальные подходы к развитию туризма и гостеприимства в конце </w:t>
            </w:r>
            <w:r w:rsidRPr="00505677">
              <w:rPr>
                <w:sz w:val="28"/>
                <w:szCs w:val="28"/>
              </w:rPr>
              <w:t>XX</w:t>
            </w:r>
            <w:r w:rsidRPr="00505677">
              <w:rPr>
                <w:sz w:val="28"/>
                <w:szCs w:val="28"/>
                <w:lang w:val="ru-RU"/>
              </w:rPr>
              <w:t xml:space="preserve"> – начале </w:t>
            </w:r>
            <w:r w:rsidRPr="00505677">
              <w:rPr>
                <w:sz w:val="28"/>
                <w:szCs w:val="28"/>
              </w:rPr>
              <w:t>XXI</w:t>
            </w:r>
            <w:r w:rsidRPr="00505677">
              <w:rPr>
                <w:sz w:val="28"/>
                <w:szCs w:val="28"/>
                <w:lang w:val="ru-RU"/>
              </w:rPr>
              <w:t xml:space="preserve"> в. </w:t>
            </w:r>
          </w:p>
        </w:tc>
        <w:tc>
          <w:tcPr>
            <w:tcW w:w="330" w:type="pct"/>
            <w:vAlign w:val="center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970" w:type="pct"/>
          </w:tcPr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ОК 01. </w:t>
            </w:r>
          </w:p>
          <w:p w:rsidR="00F5373C" w:rsidRPr="00505677" w:rsidRDefault="00F5373C" w:rsidP="00484997">
            <w:pPr>
              <w:rPr>
                <w:sz w:val="28"/>
                <w:szCs w:val="28"/>
                <w:lang w:val="ru-RU" w:eastAsia="ru-RU"/>
              </w:rPr>
            </w:pPr>
            <w:r w:rsidRPr="00505677">
              <w:rPr>
                <w:color w:val="000000"/>
                <w:sz w:val="28"/>
                <w:szCs w:val="28"/>
                <w:lang w:val="ru-RU" w:eastAsia="ru-RU"/>
              </w:rPr>
              <w:t xml:space="preserve">ОК 02. </w:t>
            </w:r>
          </w:p>
          <w:p w:rsidR="00F5373C" w:rsidRPr="00505677" w:rsidRDefault="00F5373C" w:rsidP="00484997">
            <w:pPr>
              <w:rPr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F5373C" w:rsidRPr="00505677" w:rsidTr="00484997">
        <w:trPr>
          <w:trHeight w:val="557"/>
        </w:trPr>
        <w:tc>
          <w:tcPr>
            <w:tcW w:w="3700" w:type="pct"/>
            <w:gridSpan w:val="2"/>
          </w:tcPr>
          <w:p w:rsidR="00F5373C" w:rsidRPr="00505677" w:rsidRDefault="00F5373C" w:rsidP="00484997">
            <w:pPr>
              <w:pStyle w:val="Default"/>
              <w:jc w:val="both"/>
              <w:rPr>
                <w:sz w:val="28"/>
                <w:szCs w:val="28"/>
              </w:rPr>
            </w:pPr>
            <w:r w:rsidRPr="00505677">
              <w:rPr>
                <w:b/>
                <w:bCs/>
                <w:sz w:val="28"/>
                <w:szCs w:val="28"/>
              </w:rPr>
              <w:t xml:space="preserve">Примерная тематика самостоятельной учебной работы при изучении дисциплины «История туризма и гостеприимства» </w:t>
            </w:r>
          </w:p>
          <w:p w:rsidR="00F5373C" w:rsidRPr="00505677" w:rsidRDefault="00F5373C" w:rsidP="00484997">
            <w:pPr>
              <w:pStyle w:val="a5"/>
              <w:tabs>
                <w:tab w:val="left" w:pos="993"/>
              </w:tabs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>1. Подготовить небольшой доклад с презентацией по теме «Формирование «мифа места» как основы туристического потенциала региона»</w:t>
            </w:r>
          </w:p>
          <w:p w:rsidR="00F5373C" w:rsidRPr="00505677" w:rsidRDefault="00F5373C" w:rsidP="00484997">
            <w:pPr>
              <w:jc w:val="both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>2. Подготовить небольшой доклад с презентацией по теме «Маршруты, карты и путеводители Средневековья», «Создание карт путешестий»</w:t>
            </w:r>
          </w:p>
          <w:p w:rsidR="00F5373C" w:rsidRPr="00505677" w:rsidRDefault="00F5373C" w:rsidP="00484997">
            <w:pPr>
              <w:jc w:val="both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>3. Подготовить небольшой доклад с презентацией по теме: «Характеристика деятельности известных отелей, построенных в 19 в».</w:t>
            </w:r>
          </w:p>
          <w:p w:rsidR="00F5373C" w:rsidRPr="00505677" w:rsidRDefault="00F5373C" w:rsidP="00484997">
            <w:pPr>
              <w:jc w:val="both"/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>4. Подготовить небольшой доклад с презентацией по темам: Гостеприимство в Московском царстве.</w:t>
            </w:r>
          </w:p>
          <w:p w:rsidR="00F5373C" w:rsidRPr="00505677" w:rsidRDefault="00F5373C" w:rsidP="00484997">
            <w:pPr>
              <w:rPr>
                <w:sz w:val="28"/>
                <w:szCs w:val="28"/>
                <w:lang w:val="ru-RU"/>
              </w:rPr>
            </w:pPr>
            <w:r w:rsidRPr="00505677">
              <w:rPr>
                <w:sz w:val="28"/>
                <w:szCs w:val="28"/>
                <w:lang w:val="ru-RU"/>
              </w:rPr>
              <w:t xml:space="preserve">5. Гостиный двор и почтовая станция как истоки сервиса гостеприимства в России Отельное дело в России в </w:t>
            </w:r>
            <w:r w:rsidRPr="00505677">
              <w:rPr>
                <w:sz w:val="28"/>
                <w:szCs w:val="28"/>
              </w:rPr>
              <w:t>XIX</w:t>
            </w:r>
            <w:r w:rsidRPr="00505677">
              <w:rPr>
                <w:sz w:val="28"/>
                <w:szCs w:val="28"/>
                <w:lang w:val="ru-RU"/>
              </w:rPr>
              <w:t xml:space="preserve"> — начале ХХ в. Гостеприимство и Туризм в эпоху Романовых. Первые виды туризма в России.</w:t>
            </w:r>
          </w:p>
          <w:p w:rsidR="00F5373C" w:rsidRPr="00505677" w:rsidRDefault="00F5373C" w:rsidP="00484997">
            <w:pPr>
              <w:rPr>
                <w:sz w:val="28"/>
                <w:szCs w:val="28"/>
                <w:lang w:val="ru-RU"/>
              </w:rPr>
            </w:pPr>
          </w:p>
          <w:p w:rsidR="00F5373C" w:rsidRPr="00505677" w:rsidRDefault="00F5373C" w:rsidP="00484997">
            <w:pPr>
              <w:rPr>
                <w:sz w:val="28"/>
                <w:szCs w:val="28"/>
                <w:lang w:val="ru-RU"/>
              </w:rPr>
            </w:pPr>
            <w:r w:rsidRPr="00505677">
              <w:rPr>
                <w:bCs/>
                <w:color w:val="000000"/>
                <w:sz w:val="28"/>
                <w:szCs w:val="28"/>
                <w:lang w:val="ru-RU"/>
              </w:rPr>
              <w:t xml:space="preserve">Прочтите «Хождение за три моря» Афанасия Никитина и выделите те характеристики </w:t>
            </w:r>
            <w:r w:rsidRPr="00505677">
              <w:rPr>
                <w:bCs/>
                <w:color w:val="000000"/>
                <w:sz w:val="28"/>
                <w:szCs w:val="28"/>
                <w:lang w:val="ru-RU"/>
              </w:rPr>
              <w:lastRenderedPageBreak/>
              <w:t>народов и стран, которые могут быть отнесены к туристскому потенциалу.</w:t>
            </w:r>
          </w:p>
        </w:tc>
        <w:tc>
          <w:tcPr>
            <w:tcW w:w="1300" w:type="pct"/>
            <w:gridSpan w:val="2"/>
            <w:vAlign w:val="center"/>
          </w:tcPr>
          <w:p w:rsidR="00F5373C" w:rsidRPr="00505677" w:rsidRDefault="00F5373C" w:rsidP="00484997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505677">
              <w:rPr>
                <w:sz w:val="28"/>
                <w:szCs w:val="28"/>
                <w:lang w:val="ru-RU" w:eastAsia="ru-RU"/>
              </w:rPr>
              <w:lastRenderedPageBreak/>
              <w:t>В.2</w:t>
            </w:r>
          </w:p>
        </w:tc>
      </w:tr>
      <w:tr w:rsidR="00F5373C" w:rsidRPr="00505677" w:rsidTr="00484997">
        <w:trPr>
          <w:trHeight w:val="20"/>
        </w:trPr>
        <w:tc>
          <w:tcPr>
            <w:tcW w:w="3700" w:type="pct"/>
            <w:gridSpan w:val="2"/>
          </w:tcPr>
          <w:p w:rsidR="00F5373C" w:rsidRPr="00505677" w:rsidRDefault="00F5373C" w:rsidP="00484997">
            <w:pPr>
              <w:tabs>
                <w:tab w:val="left" w:pos="1050"/>
              </w:tabs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eastAsia="ru-RU"/>
              </w:rPr>
              <w:lastRenderedPageBreak/>
              <w:t>C</w:t>
            </w: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РС</w:t>
            </w:r>
          </w:p>
        </w:tc>
        <w:tc>
          <w:tcPr>
            <w:tcW w:w="1300" w:type="pct"/>
            <w:gridSpan w:val="2"/>
            <w:vAlign w:val="center"/>
          </w:tcPr>
          <w:p w:rsidR="00F5373C" w:rsidRPr="00505677" w:rsidRDefault="00F5373C" w:rsidP="00484997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505677">
              <w:rPr>
                <w:sz w:val="28"/>
                <w:szCs w:val="28"/>
                <w:lang w:val="ru-RU" w:eastAsia="ru-RU"/>
              </w:rPr>
              <w:t>2</w:t>
            </w:r>
          </w:p>
        </w:tc>
      </w:tr>
      <w:tr w:rsidR="00F5373C" w:rsidRPr="00505677" w:rsidTr="00484997">
        <w:trPr>
          <w:trHeight w:val="20"/>
        </w:trPr>
        <w:tc>
          <w:tcPr>
            <w:tcW w:w="3700" w:type="pct"/>
            <w:gridSpan w:val="2"/>
          </w:tcPr>
          <w:p w:rsidR="00F5373C" w:rsidRPr="00505677" w:rsidRDefault="00F5373C" w:rsidP="00484997">
            <w:pPr>
              <w:tabs>
                <w:tab w:val="left" w:pos="1050"/>
              </w:tabs>
              <w:jc w:val="both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 xml:space="preserve">Консультации </w:t>
            </w:r>
          </w:p>
        </w:tc>
        <w:tc>
          <w:tcPr>
            <w:tcW w:w="1300" w:type="pct"/>
            <w:gridSpan w:val="2"/>
            <w:vAlign w:val="center"/>
          </w:tcPr>
          <w:p w:rsidR="00F5373C" w:rsidRPr="00505677" w:rsidRDefault="00F5373C" w:rsidP="00484997">
            <w:pPr>
              <w:jc w:val="center"/>
              <w:rPr>
                <w:sz w:val="28"/>
                <w:szCs w:val="28"/>
                <w:lang w:val="ru-RU" w:eastAsia="ru-RU"/>
              </w:rPr>
            </w:pPr>
          </w:p>
        </w:tc>
      </w:tr>
      <w:tr w:rsidR="00F5373C" w:rsidRPr="00505677" w:rsidTr="00484997">
        <w:trPr>
          <w:trHeight w:val="20"/>
        </w:trPr>
        <w:tc>
          <w:tcPr>
            <w:tcW w:w="3700" w:type="pct"/>
            <w:gridSpan w:val="2"/>
          </w:tcPr>
          <w:p w:rsidR="00F5373C" w:rsidRPr="00505677" w:rsidRDefault="00F5373C" w:rsidP="00484997">
            <w:pPr>
              <w:rPr>
                <w:b/>
                <w:bCs/>
                <w:sz w:val="28"/>
                <w:szCs w:val="28"/>
              </w:rPr>
            </w:pPr>
            <w:r w:rsidRPr="00505677">
              <w:rPr>
                <w:b/>
                <w:bCs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1300" w:type="pct"/>
            <w:gridSpan w:val="2"/>
            <w:vAlign w:val="center"/>
          </w:tcPr>
          <w:p w:rsidR="00F5373C" w:rsidRPr="00505677" w:rsidRDefault="00F5373C" w:rsidP="00484997">
            <w:pPr>
              <w:jc w:val="center"/>
              <w:rPr>
                <w:sz w:val="28"/>
                <w:szCs w:val="28"/>
                <w:lang w:val="ru-RU" w:eastAsia="ru-RU"/>
              </w:rPr>
            </w:pPr>
            <w:r w:rsidRPr="00505677">
              <w:rPr>
                <w:sz w:val="28"/>
                <w:szCs w:val="28"/>
                <w:lang w:val="ru-RU" w:eastAsia="ru-RU"/>
              </w:rPr>
              <w:t>экзамен</w:t>
            </w:r>
            <w:r w:rsidR="00505677">
              <w:rPr>
                <w:sz w:val="28"/>
                <w:szCs w:val="28"/>
                <w:lang w:val="ru-RU" w:eastAsia="ru-RU"/>
              </w:rPr>
              <w:t xml:space="preserve"> 12</w:t>
            </w:r>
          </w:p>
        </w:tc>
      </w:tr>
      <w:tr w:rsidR="00F5373C" w:rsidRPr="00505677" w:rsidTr="00484997">
        <w:trPr>
          <w:trHeight w:val="78"/>
        </w:trPr>
        <w:tc>
          <w:tcPr>
            <w:tcW w:w="3700" w:type="pct"/>
            <w:gridSpan w:val="2"/>
          </w:tcPr>
          <w:p w:rsidR="00F5373C" w:rsidRPr="00505677" w:rsidRDefault="00F5373C" w:rsidP="00484997">
            <w:pPr>
              <w:rPr>
                <w:b/>
                <w:bCs/>
                <w:sz w:val="28"/>
                <w:szCs w:val="28"/>
              </w:rPr>
            </w:pPr>
            <w:r w:rsidRPr="00505677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300" w:type="pct"/>
            <w:gridSpan w:val="2"/>
            <w:vAlign w:val="center"/>
          </w:tcPr>
          <w:p w:rsidR="00F5373C" w:rsidRPr="00505677" w:rsidRDefault="00F5373C" w:rsidP="00484997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Cs/>
                <w:sz w:val="28"/>
                <w:szCs w:val="28"/>
                <w:lang w:val="ru-RU" w:eastAsia="ru-RU"/>
              </w:rPr>
              <w:t>104</w:t>
            </w:r>
          </w:p>
        </w:tc>
      </w:tr>
    </w:tbl>
    <w:p w:rsidR="00F5373C" w:rsidRPr="00505677" w:rsidRDefault="00F5373C" w:rsidP="00F5373C">
      <w:pPr>
        <w:jc w:val="both"/>
        <w:rPr>
          <w:sz w:val="28"/>
          <w:szCs w:val="28"/>
          <w:lang w:val="ru-RU" w:eastAsia="ru-RU"/>
        </w:rPr>
        <w:sectPr w:rsidR="00F5373C" w:rsidRPr="00505677" w:rsidSect="00A11E03"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F5373C" w:rsidRPr="00505677" w:rsidRDefault="00F5373C" w:rsidP="00F5373C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505677">
        <w:rPr>
          <w:b/>
          <w:sz w:val="28"/>
          <w:szCs w:val="28"/>
          <w:lang w:val="ru-RU" w:eastAsia="ru-RU"/>
        </w:rPr>
        <w:lastRenderedPageBreak/>
        <w:t xml:space="preserve">3. УСЛОВИЯ РЕАЛИЗАЦИИ ПРОГРАММЫ </w:t>
      </w:r>
    </w:p>
    <w:p w:rsidR="00F5373C" w:rsidRPr="00505677" w:rsidRDefault="00F5373C" w:rsidP="00F5373C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505677">
        <w:rPr>
          <w:b/>
          <w:sz w:val="28"/>
          <w:szCs w:val="28"/>
          <w:lang w:val="ru-RU" w:eastAsia="ru-RU"/>
        </w:rPr>
        <w:t>ДИСЦИПЛИНЫ</w:t>
      </w:r>
    </w:p>
    <w:p w:rsidR="00F5373C" w:rsidRPr="00505677" w:rsidRDefault="00F5373C" w:rsidP="00F5373C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ru-RU" w:eastAsia="ru-RU"/>
        </w:rPr>
      </w:pPr>
    </w:p>
    <w:p w:rsidR="00F5373C" w:rsidRPr="00505677" w:rsidRDefault="00F5373C" w:rsidP="00F5373C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505677">
        <w:rPr>
          <w:b/>
          <w:bCs/>
          <w:sz w:val="28"/>
          <w:szCs w:val="28"/>
          <w:lang w:val="ru-RU" w:eastAsia="ru-RU"/>
        </w:rPr>
        <w:t>3.1. Материально-техническое обеспечение</w:t>
      </w:r>
    </w:p>
    <w:p w:rsidR="00F5373C" w:rsidRPr="00505677" w:rsidRDefault="00F5373C" w:rsidP="00F5373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 w:eastAsia="ru-RU"/>
        </w:rPr>
      </w:pPr>
      <w:r w:rsidRPr="00505677">
        <w:rPr>
          <w:bCs/>
          <w:sz w:val="28"/>
          <w:szCs w:val="28"/>
          <w:lang w:val="ru-RU" w:eastAsia="ru-RU"/>
        </w:rPr>
        <w:t>Университет располагает материально-технической базой, обеспечивающей проведение всех видов практических занятий по учебной дисциплине, предусмотренных учебным планом. Материально-техническая база соответствует действующим санитарным и противопожарным нормам.</w:t>
      </w:r>
    </w:p>
    <w:p w:rsidR="00F5373C" w:rsidRPr="00505677" w:rsidRDefault="00F5373C" w:rsidP="00F5373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</w:p>
    <w:p w:rsidR="00F5373C" w:rsidRPr="00505677" w:rsidRDefault="00F5373C" w:rsidP="00F5373C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505677">
        <w:rPr>
          <w:b/>
          <w:sz w:val="28"/>
          <w:szCs w:val="28"/>
          <w:lang w:val="ru-RU" w:eastAsia="ru-RU"/>
        </w:rPr>
        <w:t>3.2. Информационное обеспечение обучения</w:t>
      </w:r>
    </w:p>
    <w:p w:rsidR="00F5373C" w:rsidRPr="00505677" w:rsidRDefault="00F5373C" w:rsidP="00F5373C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  <w:r w:rsidRPr="00505677">
        <w:rPr>
          <w:bCs/>
          <w:sz w:val="28"/>
          <w:szCs w:val="28"/>
          <w:lang w:val="ru-RU" w:eastAsia="ru-RU"/>
        </w:rPr>
        <w:t>Для реализации программы библиотечный фонд образовательной организации имеет п</w:t>
      </w:r>
      <w:r w:rsidRPr="00505677">
        <w:rPr>
          <w:sz w:val="28"/>
          <w:szCs w:val="28"/>
          <w:lang w:val="ru-RU" w:eastAsia="ru-RU"/>
        </w:rPr>
        <w:t>ечатные и/или электронные образовательные и информационные ресурсы, рекомендуемые для использования в образовательном процессе</w:t>
      </w:r>
    </w:p>
    <w:p w:rsidR="00F5373C" w:rsidRPr="00505677" w:rsidRDefault="00F5373C" w:rsidP="00F5373C">
      <w:pPr>
        <w:tabs>
          <w:tab w:val="left" w:pos="993"/>
        </w:tabs>
        <w:ind w:firstLine="709"/>
        <w:contextualSpacing/>
        <w:jc w:val="both"/>
        <w:rPr>
          <w:sz w:val="28"/>
          <w:szCs w:val="28"/>
          <w:lang w:val="ru-RU" w:eastAsia="ru-RU"/>
        </w:rPr>
      </w:pPr>
    </w:p>
    <w:p w:rsidR="00F5373C" w:rsidRPr="00505677" w:rsidRDefault="00F5373C" w:rsidP="00F5373C">
      <w:pPr>
        <w:tabs>
          <w:tab w:val="left" w:pos="993"/>
        </w:tabs>
        <w:ind w:firstLine="709"/>
        <w:jc w:val="center"/>
        <w:rPr>
          <w:b/>
          <w:bCs/>
          <w:sz w:val="28"/>
          <w:szCs w:val="28"/>
          <w:lang w:val="ru-RU" w:eastAsia="ru-RU"/>
        </w:rPr>
      </w:pPr>
      <w:r w:rsidRPr="00505677">
        <w:rPr>
          <w:b/>
          <w:bCs/>
          <w:sz w:val="28"/>
          <w:szCs w:val="28"/>
          <w:lang w:val="ru-RU" w:eastAsia="ru-RU"/>
        </w:rPr>
        <w:t>3.2.1 Печатные издания</w:t>
      </w:r>
    </w:p>
    <w:p w:rsidR="00F5373C" w:rsidRPr="00505677" w:rsidRDefault="00F5373C" w:rsidP="00F5373C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505677">
        <w:rPr>
          <w:sz w:val="28"/>
          <w:szCs w:val="28"/>
          <w:lang w:val="ru-RU"/>
        </w:rPr>
        <w:t xml:space="preserve">1. </w:t>
      </w:r>
      <w:r w:rsidRPr="00505677">
        <w:rPr>
          <w:bCs/>
          <w:color w:val="000000"/>
          <w:sz w:val="28"/>
          <w:szCs w:val="28"/>
          <w:lang w:val="ru-RU"/>
        </w:rPr>
        <w:t xml:space="preserve">Багдасарян, Вардан Эрнестович. </w:t>
      </w:r>
      <w:r w:rsidRPr="00505677">
        <w:rPr>
          <w:color w:val="000000"/>
          <w:sz w:val="28"/>
          <w:szCs w:val="28"/>
          <w:lang w:val="ru-RU"/>
        </w:rPr>
        <w:t>История туризма: учебное пособие для СПО / БАГДАСАРЯН ВАРДАН ЭРНЕСТОВИЧ</w:t>
      </w:r>
      <w:r w:rsidRPr="00505677">
        <w:rPr>
          <w:sz w:val="28"/>
          <w:szCs w:val="28"/>
          <w:lang w:val="ru-RU"/>
        </w:rPr>
        <w:t xml:space="preserve"> - М.: Инфра-М, 2019. -190 с.</w:t>
      </w:r>
    </w:p>
    <w:p w:rsidR="00F5373C" w:rsidRPr="00505677" w:rsidRDefault="00F5373C" w:rsidP="00F5373C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505677">
        <w:rPr>
          <w:sz w:val="28"/>
          <w:szCs w:val="28"/>
          <w:lang w:val="ru-RU"/>
        </w:rPr>
        <w:t xml:space="preserve">2. Березовая, Л. Г. История туризма и гостеприимства : учебник для среднего профессионального образования / Л. Г. Березовая. — Москва : Издательство Юрайт, 2021. — 477 с. — (Профессиональное образование). — </w:t>
      </w:r>
      <w:r w:rsidRPr="00505677">
        <w:rPr>
          <w:sz w:val="28"/>
          <w:szCs w:val="28"/>
        </w:rPr>
        <w:t>ISBN</w:t>
      </w:r>
      <w:r w:rsidRPr="00505677">
        <w:rPr>
          <w:sz w:val="28"/>
          <w:szCs w:val="28"/>
          <w:lang w:val="ru-RU"/>
        </w:rPr>
        <w:t xml:space="preserve"> 978-5-534-03693-0. — Текст : электронный // ЭБС Юрайт [сайт]. — </w:t>
      </w:r>
      <w:r w:rsidRPr="00505677">
        <w:rPr>
          <w:sz w:val="28"/>
          <w:szCs w:val="28"/>
        </w:rPr>
        <w:t>URL</w:t>
      </w:r>
      <w:r w:rsidRPr="00505677">
        <w:rPr>
          <w:sz w:val="28"/>
          <w:szCs w:val="28"/>
          <w:lang w:val="ru-RU"/>
        </w:rPr>
        <w:t xml:space="preserve">: </w:t>
      </w:r>
      <w:hyperlink r:id="rId13" w:history="1">
        <w:r w:rsidRPr="00505677">
          <w:rPr>
            <w:rStyle w:val="a9"/>
            <w:sz w:val="28"/>
            <w:szCs w:val="28"/>
          </w:rPr>
          <w:t>https</w:t>
        </w:r>
        <w:r w:rsidRPr="00505677">
          <w:rPr>
            <w:rStyle w:val="a9"/>
            <w:sz w:val="28"/>
            <w:szCs w:val="28"/>
            <w:lang w:val="ru-RU"/>
          </w:rPr>
          <w:t>://</w:t>
        </w:r>
        <w:r w:rsidRPr="00505677">
          <w:rPr>
            <w:rStyle w:val="a9"/>
            <w:sz w:val="28"/>
            <w:szCs w:val="28"/>
          </w:rPr>
          <w:t>urait</w:t>
        </w:r>
        <w:r w:rsidRPr="00505677">
          <w:rPr>
            <w:rStyle w:val="a9"/>
            <w:sz w:val="28"/>
            <w:szCs w:val="28"/>
            <w:lang w:val="ru-RU"/>
          </w:rPr>
          <w:t>.</w:t>
        </w:r>
        <w:r w:rsidRPr="00505677">
          <w:rPr>
            <w:rStyle w:val="a9"/>
            <w:sz w:val="28"/>
            <w:szCs w:val="28"/>
          </w:rPr>
          <w:t>ru</w:t>
        </w:r>
        <w:r w:rsidRPr="00505677">
          <w:rPr>
            <w:rStyle w:val="a9"/>
            <w:sz w:val="28"/>
            <w:szCs w:val="28"/>
            <w:lang w:val="ru-RU"/>
          </w:rPr>
          <w:t>/</w:t>
        </w:r>
        <w:r w:rsidRPr="00505677">
          <w:rPr>
            <w:rStyle w:val="a9"/>
            <w:sz w:val="28"/>
            <w:szCs w:val="28"/>
          </w:rPr>
          <w:t>bcode</w:t>
        </w:r>
        <w:r w:rsidRPr="00505677">
          <w:rPr>
            <w:rStyle w:val="a9"/>
            <w:sz w:val="28"/>
            <w:szCs w:val="28"/>
            <w:lang w:val="ru-RU"/>
          </w:rPr>
          <w:t>/477856</w:t>
        </w:r>
      </w:hyperlink>
    </w:p>
    <w:p w:rsidR="00F5373C" w:rsidRPr="00505677" w:rsidRDefault="00F5373C" w:rsidP="00F5373C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505677">
        <w:rPr>
          <w:sz w:val="28"/>
          <w:szCs w:val="28"/>
          <w:lang w:val="ru-RU"/>
        </w:rPr>
        <w:t xml:space="preserve">3. Игнатьева, И. Ф. Организация туристской деятельности : учебник для вузов / И. Ф. Игнатьева. — 2-е изд., перераб. и доп. — Москва : Издательство Юрайт, 2021. — 392 с. — (Высшее образование). — </w:t>
      </w:r>
      <w:r w:rsidRPr="00505677">
        <w:rPr>
          <w:sz w:val="28"/>
          <w:szCs w:val="28"/>
        </w:rPr>
        <w:t>ISBN</w:t>
      </w:r>
      <w:r w:rsidRPr="00505677">
        <w:rPr>
          <w:sz w:val="28"/>
          <w:szCs w:val="28"/>
          <w:lang w:val="ru-RU"/>
        </w:rPr>
        <w:t xml:space="preserve"> 978-5-534-13873-3. — Текст : электронный // ЭБС Юрайт [сайт]. — </w:t>
      </w:r>
      <w:r w:rsidRPr="00505677">
        <w:rPr>
          <w:sz w:val="28"/>
          <w:szCs w:val="28"/>
        </w:rPr>
        <w:t>URL</w:t>
      </w:r>
      <w:r w:rsidRPr="00505677">
        <w:rPr>
          <w:sz w:val="28"/>
          <w:szCs w:val="28"/>
          <w:lang w:val="ru-RU"/>
        </w:rPr>
        <w:t xml:space="preserve">: </w:t>
      </w:r>
      <w:hyperlink r:id="rId14" w:history="1">
        <w:r w:rsidRPr="00505677">
          <w:rPr>
            <w:rStyle w:val="a9"/>
            <w:sz w:val="28"/>
            <w:szCs w:val="28"/>
          </w:rPr>
          <w:t>https</w:t>
        </w:r>
        <w:r w:rsidRPr="00505677">
          <w:rPr>
            <w:rStyle w:val="a9"/>
            <w:sz w:val="28"/>
            <w:szCs w:val="28"/>
            <w:lang w:val="ru-RU"/>
          </w:rPr>
          <w:t>://</w:t>
        </w:r>
        <w:r w:rsidRPr="00505677">
          <w:rPr>
            <w:rStyle w:val="a9"/>
            <w:sz w:val="28"/>
            <w:szCs w:val="28"/>
          </w:rPr>
          <w:t>urait</w:t>
        </w:r>
        <w:r w:rsidRPr="00505677">
          <w:rPr>
            <w:rStyle w:val="a9"/>
            <w:sz w:val="28"/>
            <w:szCs w:val="28"/>
            <w:lang w:val="ru-RU"/>
          </w:rPr>
          <w:t>.</w:t>
        </w:r>
        <w:r w:rsidRPr="00505677">
          <w:rPr>
            <w:rStyle w:val="a9"/>
            <w:sz w:val="28"/>
            <w:szCs w:val="28"/>
          </w:rPr>
          <w:t>ru</w:t>
        </w:r>
        <w:r w:rsidRPr="00505677">
          <w:rPr>
            <w:rStyle w:val="a9"/>
            <w:sz w:val="28"/>
            <w:szCs w:val="28"/>
            <w:lang w:val="ru-RU"/>
          </w:rPr>
          <w:t>/</w:t>
        </w:r>
        <w:r w:rsidRPr="00505677">
          <w:rPr>
            <w:rStyle w:val="a9"/>
            <w:sz w:val="28"/>
            <w:szCs w:val="28"/>
          </w:rPr>
          <w:t>bcode</w:t>
        </w:r>
        <w:r w:rsidRPr="00505677">
          <w:rPr>
            <w:rStyle w:val="a9"/>
            <w:sz w:val="28"/>
            <w:szCs w:val="28"/>
            <w:lang w:val="ru-RU"/>
          </w:rPr>
          <w:t>/470587</w:t>
        </w:r>
      </w:hyperlink>
    </w:p>
    <w:p w:rsidR="00F5373C" w:rsidRPr="00505677" w:rsidRDefault="00F5373C" w:rsidP="00F5373C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505677">
        <w:rPr>
          <w:sz w:val="28"/>
          <w:szCs w:val="28"/>
          <w:lang w:val="ru-RU"/>
        </w:rPr>
        <w:t xml:space="preserve">4. Сущинская, М. Д. Культурный туризм : учебное пособие для среднего профессионального образования / М. Д. Сущинская. — 2-е изд., испр. и доп. — Москва : Издательство Юрайт, 2021. — 157 с. — (Профессиональное образование). — </w:t>
      </w:r>
      <w:r w:rsidRPr="00505677">
        <w:rPr>
          <w:sz w:val="28"/>
          <w:szCs w:val="28"/>
        </w:rPr>
        <w:t>ISBN</w:t>
      </w:r>
      <w:r w:rsidRPr="00505677">
        <w:rPr>
          <w:sz w:val="28"/>
          <w:szCs w:val="28"/>
          <w:lang w:val="ru-RU"/>
        </w:rPr>
        <w:t xml:space="preserve"> 978-5-534-08314-9. — Текст : электронный // ЭБС Юрайт [сайт]. — </w:t>
      </w:r>
      <w:r w:rsidRPr="00505677">
        <w:rPr>
          <w:sz w:val="28"/>
          <w:szCs w:val="28"/>
        </w:rPr>
        <w:t>URL</w:t>
      </w:r>
      <w:r w:rsidRPr="00505677">
        <w:rPr>
          <w:sz w:val="28"/>
          <w:szCs w:val="28"/>
          <w:lang w:val="ru-RU"/>
        </w:rPr>
        <w:t xml:space="preserve">: </w:t>
      </w:r>
      <w:r w:rsidRPr="00505677">
        <w:rPr>
          <w:sz w:val="28"/>
          <w:szCs w:val="28"/>
        </w:rPr>
        <w:t>https</w:t>
      </w:r>
      <w:r w:rsidRPr="00505677">
        <w:rPr>
          <w:sz w:val="28"/>
          <w:szCs w:val="28"/>
          <w:lang w:val="ru-RU"/>
        </w:rPr>
        <w:t>://</w:t>
      </w:r>
      <w:r w:rsidRPr="00505677">
        <w:rPr>
          <w:sz w:val="28"/>
          <w:szCs w:val="28"/>
        </w:rPr>
        <w:t>urait</w:t>
      </w:r>
      <w:r w:rsidRPr="00505677">
        <w:rPr>
          <w:sz w:val="28"/>
          <w:szCs w:val="28"/>
          <w:lang w:val="ru-RU"/>
        </w:rPr>
        <w:t>.</w:t>
      </w:r>
      <w:r w:rsidRPr="00505677">
        <w:rPr>
          <w:sz w:val="28"/>
          <w:szCs w:val="28"/>
        </w:rPr>
        <w:t>ru</w:t>
      </w:r>
      <w:r w:rsidRPr="00505677">
        <w:rPr>
          <w:sz w:val="28"/>
          <w:szCs w:val="28"/>
          <w:lang w:val="ru-RU"/>
        </w:rPr>
        <w:t>/</w:t>
      </w:r>
      <w:r w:rsidRPr="00505677">
        <w:rPr>
          <w:sz w:val="28"/>
          <w:szCs w:val="28"/>
        </w:rPr>
        <w:t>bcode</w:t>
      </w:r>
      <w:r w:rsidRPr="00505677">
        <w:rPr>
          <w:sz w:val="28"/>
          <w:szCs w:val="28"/>
          <w:lang w:val="ru-RU"/>
        </w:rPr>
        <w:t xml:space="preserve">/472073 </w:t>
      </w:r>
    </w:p>
    <w:p w:rsidR="00F5373C" w:rsidRPr="00505677" w:rsidRDefault="00F5373C" w:rsidP="00F5373C">
      <w:pPr>
        <w:tabs>
          <w:tab w:val="left" w:pos="993"/>
        </w:tabs>
        <w:ind w:firstLine="709"/>
        <w:jc w:val="center"/>
        <w:rPr>
          <w:b/>
          <w:color w:val="000000"/>
          <w:sz w:val="28"/>
          <w:szCs w:val="28"/>
          <w:lang w:val="ru-RU"/>
        </w:rPr>
      </w:pPr>
    </w:p>
    <w:p w:rsidR="00F5373C" w:rsidRPr="00505677" w:rsidRDefault="00F5373C" w:rsidP="00F5373C">
      <w:pPr>
        <w:tabs>
          <w:tab w:val="left" w:pos="993"/>
        </w:tabs>
        <w:ind w:firstLine="709"/>
        <w:jc w:val="center"/>
        <w:rPr>
          <w:color w:val="000000"/>
          <w:sz w:val="28"/>
          <w:szCs w:val="28"/>
          <w:lang w:val="ru-RU"/>
        </w:rPr>
      </w:pPr>
      <w:r w:rsidRPr="00505677">
        <w:rPr>
          <w:b/>
          <w:color w:val="000000"/>
          <w:sz w:val="28"/>
          <w:szCs w:val="28"/>
          <w:lang w:val="ru-RU"/>
        </w:rPr>
        <w:t>Дополнительная учебная литература</w:t>
      </w:r>
    </w:p>
    <w:p w:rsidR="00F5373C" w:rsidRPr="00505677" w:rsidRDefault="00F5373C" w:rsidP="00F5373C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505677">
        <w:rPr>
          <w:b/>
          <w:sz w:val="28"/>
          <w:szCs w:val="28"/>
          <w:lang w:val="ru-RU" w:eastAsia="ru-RU"/>
        </w:rPr>
        <w:t>3.2.2 Журналы:</w:t>
      </w:r>
    </w:p>
    <w:p w:rsidR="00F5373C" w:rsidRPr="00505677" w:rsidRDefault="00F5373C" w:rsidP="00F5373C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505677">
        <w:rPr>
          <w:sz w:val="28"/>
          <w:szCs w:val="28"/>
          <w:lang w:val="ru-RU" w:eastAsia="ru-RU"/>
        </w:rPr>
        <w:t>«Гостиничное дело»</w:t>
      </w:r>
    </w:p>
    <w:p w:rsidR="00F5373C" w:rsidRPr="00505677" w:rsidRDefault="00F5373C" w:rsidP="00F5373C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  <w:r w:rsidRPr="00505677">
        <w:rPr>
          <w:sz w:val="28"/>
          <w:szCs w:val="28"/>
          <w:lang w:val="ru-RU" w:eastAsia="ru-RU"/>
        </w:rPr>
        <w:t>«Академия гостеприимства»</w:t>
      </w:r>
    </w:p>
    <w:p w:rsidR="00F5373C" w:rsidRPr="00505677" w:rsidRDefault="00F5373C" w:rsidP="00F5373C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</w:p>
    <w:p w:rsidR="00F5373C" w:rsidRPr="00505677" w:rsidRDefault="00F5373C" w:rsidP="00F5373C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ru-RU" w:eastAsia="ru-RU"/>
        </w:rPr>
      </w:pPr>
      <w:r w:rsidRPr="00505677">
        <w:rPr>
          <w:b/>
          <w:sz w:val="28"/>
          <w:szCs w:val="28"/>
          <w:lang w:val="ru-RU" w:eastAsia="ru-RU"/>
        </w:rPr>
        <w:t>3.2.3 Электронные издания (электронные ресурсы)</w:t>
      </w:r>
    </w:p>
    <w:p w:rsidR="00F5373C" w:rsidRPr="00505677" w:rsidRDefault="00F5373C" w:rsidP="00F5373C">
      <w:pPr>
        <w:tabs>
          <w:tab w:val="left" w:pos="993"/>
        </w:tabs>
        <w:ind w:firstLine="709"/>
        <w:jc w:val="both"/>
        <w:rPr>
          <w:rStyle w:val="fontstyle01"/>
          <w:sz w:val="28"/>
          <w:szCs w:val="28"/>
          <w:lang w:val="ru-RU"/>
        </w:rPr>
      </w:pPr>
      <w:r w:rsidRPr="00505677">
        <w:rPr>
          <w:sz w:val="28"/>
          <w:szCs w:val="28"/>
          <w:lang w:val="ru-RU" w:eastAsia="ru-RU"/>
        </w:rPr>
        <w:t>1.</w:t>
      </w:r>
      <w:r w:rsidRPr="00505677">
        <w:rPr>
          <w:sz w:val="28"/>
          <w:szCs w:val="28"/>
          <w:lang w:val="ru-RU"/>
        </w:rPr>
        <w:t xml:space="preserve"> </w:t>
      </w:r>
      <w:r w:rsidRPr="00505677">
        <w:rPr>
          <w:rStyle w:val="fontstyle01"/>
          <w:sz w:val="28"/>
          <w:szCs w:val="28"/>
          <w:lang w:val="ru-RU"/>
        </w:rPr>
        <w:t xml:space="preserve">Образовательная платформа Юрайт </w:t>
      </w:r>
      <w:hyperlink r:id="rId15" w:history="1">
        <w:r w:rsidRPr="00505677">
          <w:rPr>
            <w:rStyle w:val="a9"/>
            <w:sz w:val="28"/>
            <w:szCs w:val="28"/>
          </w:rPr>
          <w:t>https</w:t>
        </w:r>
        <w:r w:rsidRPr="00505677">
          <w:rPr>
            <w:rStyle w:val="a9"/>
            <w:sz w:val="28"/>
            <w:szCs w:val="28"/>
            <w:lang w:val="ru-RU"/>
          </w:rPr>
          <w:t>://</w:t>
        </w:r>
        <w:r w:rsidRPr="00505677">
          <w:rPr>
            <w:rStyle w:val="a9"/>
            <w:sz w:val="28"/>
            <w:szCs w:val="28"/>
          </w:rPr>
          <w:t>urait</w:t>
        </w:r>
        <w:r w:rsidRPr="00505677">
          <w:rPr>
            <w:rStyle w:val="a9"/>
            <w:sz w:val="28"/>
            <w:szCs w:val="28"/>
            <w:lang w:val="ru-RU"/>
          </w:rPr>
          <w:t>.</w:t>
        </w:r>
        <w:r w:rsidRPr="00505677">
          <w:rPr>
            <w:rStyle w:val="a9"/>
            <w:sz w:val="28"/>
            <w:szCs w:val="28"/>
          </w:rPr>
          <w:t>ru</w:t>
        </w:r>
        <w:r w:rsidRPr="00505677">
          <w:rPr>
            <w:rStyle w:val="a9"/>
            <w:sz w:val="28"/>
            <w:szCs w:val="28"/>
            <w:lang w:val="ru-RU"/>
          </w:rPr>
          <w:t>/</w:t>
        </w:r>
      </w:hyperlink>
      <w:r w:rsidRPr="00505677">
        <w:rPr>
          <w:rStyle w:val="fontstyle01"/>
          <w:sz w:val="28"/>
          <w:szCs w:val="28"/>
          <w:lang w:val="ru-RU"/>
        </w:rPr>
        <w:t>.</w:t>
      </w:r>
    </w:p>
    <w:p w:rsidR="00F5373C" w:rsidRPr="00505677" w:rsidRDefault="00F5373C" w:rsidP="00F5373C">
      <w:pPr>
        <w:tabs>
          <w:tab w:val="left" w:pos="993"/>
        </w:tabs>
        <w:ind w:firstLine="709"/>
        <w:jc w:val="both"/>
        <w:rPr>
          <w:rStyle w:val="fontstyle01"/>
          <w:sz w:val="28"/>
          <w:szCs w:val="28"/>
          <w:lang w:val="ru-RU"/>
        </w:rPr>
      </w:pPr>
      <w:r w:rsidRPr="00505677">
        <w:rPr>
          <w:rStyle w:val="fontstyle01"/>
          <w:sz w:val="28"/>
          <w:szCs w:val="28"/>
          <w:lang w:val="ru-RU"/>
        </w:rPr>
        <w:t xml:space="preserve">2. Образовательная платформа Профобразование </w:t>
      </w:r>
      <w:hyperlink r:id="rId16" w:history="1">
        <w:r w:rsidRPr="00505677">
          <w:rPr>
            <w:rStyle w:val="a9"/>
            <w:sz w:val="28"/>
            <w:szCs w:val="28"/>
          </w:rPr>
          <w:t>https</w:t>
        </w:r>
        <w:r w:rsidRPr="00505677">
          <w:rPr>
            <w:rStyle w:val="a9"/>
            <w:sz w:val="28"/>
            <w:szCs w:val="28"/>
            <w:lang w:val="ru-RU"/>
          </w:rPr>
          <w:t>://</w:t>
        </w:r>
        <w:r w:rsidRPr="00505677">
          <w:rPr>
            <w:rStyle w:val="a9"/>
            <w:sz w:val="28"/>
            <w:szCs w:val="28"/>
          </w:rPr>
          <w:t>profspo</w:t>
        </w:r>
        <w:r w:rsidRPr="00505677">
          <w:rPr>
            <w:rStyle w:val="a9"/>
            <w:sz w:val="28"/>
            <w:szCs w:val="28"/>
            <w:lang w:val="ru-RU"/>
          </w:rPr>
          <w:t>.</w:t>
        </w:r>
        <w:r w:rsidRPr="00505677">
          <w:rPr>
            <w:rStyle w:val="a9"/>
            <w:sz w:val="28"/>
            <w:szCs w:val="28"/>
          </w:rPr>
          <w:t>ru</w:t>
        </w:r>
        <w:r w:rsidRPr="00505677">
          <w:rPr>
            <w:rStyle w:val="a9"/>
            <w:sz w:val="28"/>
            <w:szCs w:val="28"/>
            <w:lang w:val="ru-RU"/>
          </w:rPr>
          <w:t>/</w:t>
        </w:r>
      </w:hyperlink>
      <w:r w:rsidRPr="00505677">
        <w:rPr>
          <w:rStyle w:val="fontstyle01"/>
          <w:sz w:val="28"/>
          <w:szCs w:val="28"/>
          <w:lang w:val="ru-RU"/>
        </w:rPr>
        <w:t>.</w:t>
      </w:r>
    </w:p>
    <w:p w:rsidR="00F5373C" w:rsidRPr="00505677" w:rsidRDefault="00F5373C" w:rsidP="00F5373C">
      <w:pPr>
        <w:tabs>
          <w:tab w:val="left" w:pos="993"/>
        </w:tabs>
        <w:ind w:firstLine="709"/>
        <w:jc w:val="both"/>
        <w:rPr>
          <w:sz w:val="28"/>
          <w:szCs w:val="28"/>
          <w:lang w:val="ru-RU" w:eastAsia="ru-RU"/>
        </w:rPr>
      </w:pPr>
    </w:p>
    <w:p w:rsidR="00F5373C" w:rsidRPr="00505677" w:rsidRDefault="00F5373C" w:rsidP="00F5373C">
      <w:pPr>
        <w:tabs>
          <w:tab w:val="left" w:pos="993"/>
        </w:tabs>
        <w:ind w:firstLine="709"/>
        <w:jc w:val="both"/>
        <w:rPr>
          <w:b/>
          <w:sz w:val="28"/>
          <w:szCs w:val="28"/>
          <w:lang w:val="ru-RU" w:eastAsia="ru-RU"/>
        </w:rPr>
      </w:pPr>
      <w:r w:rsidRPr="00505677">
        <w:rPr>
          <w:b/>
          <w:sz w:val="28"/>
          <w:szCs w:val="28"/>
          <w:lang w:val="ru-RU" w:eastAsia="ru-RU"/>
        </w:rPr>
        <w:t>3.2.4 Перечень лицензионного программного обеспечения и информационных справочных систем</w:t>
      </w:r>
    </w:p>
    <w:p w:rsidR="00F5373C" w:rsidRPr="00D10073" w:rsidRDefault="00F5373C" w:rsidP="00F5373C">
      <w:pPr>
        <w:tabs>
          <w:tab w:val="left" w:pos="993"/>
        </w:tabs>
        <w:ind w:firstLine="709"/>
        <w:jc w:val="both"/>
        <w:rPr>
          <w:sz w:val="28"/>
          <w:szCs w:val="28"/>
          <w:lang w:eastAsia="ru-RU"/>
        </w:rPr>
      </w:pPr>
      <w:r w:rsidRPr="00D10073">
        <w:rPr>
          <w:b/>
          <w:sz w:val="28"/>
          <w:szCs w:val="28"/>
          <w:lang w:eastAsia="ru-RU"/>
        </w:rPr>
        <w:t>­</w:t>
      </w:r>
      <w:r w:rsidRPr="00D10073">
        <w:rPr>
          <w:b/>
          <w:sz w:val="28"/>
          <w:szCs w:val="28"/>
          <w:lang w:eastAsia="ru-RU"/>
        </w:rPr>
        <w:tab/>
      </w:r>
      <w:r w:rsidRPr="00505677">
        <w:rPr>
          <w:sz w:val="28"/>
          <w:szCs w:val="28"/>
          <w:lang w:eastAsia="ru-RU"/>
        </w:rPr>
        <w:t>Microsoft</w:t>
      </w:r>
      <w:r w:rsidRPr="00D10073">
        <w:rPr>
          <w:sz w:val="28"/>
          <w:szCs w:val="28"/>
          <w:lang w:eastAsia="ru-RU"/>
        </w:rPr>
        <w:t xml:space="preserve"> </w:t>
      </w:r>
      <w:r w:rsidRPr="00505677">
        <w:rPr>
          <w:sz w:val="28"/>
          <w:szCs w:val="28"/>
          <w:lang w:eastAsia="ru-RU"/>
        </w:rPr>
        <w:t>Power</w:t>
      </w:r>
      <w:r w:rsidRPr="00D10073">
        <w:rPr>
          <w:sz w:val="28"/>
          <w:szCs w:val="28"/>
          <w:lang w:eastAsia="ru-RU"/>
        </w:rPr>
        <w:t xml:space="preserve"> </w:t>
      </w:r>
      <w:r w:rsidRPr="00505677">
        <w:rPr>
          <w:sz w:val="28"/>
          <w:szCs w:val="28"/>
          <w:lang w:eastAsia="ru-RU"/>
        </w:rPr>
        <w:t>Point</w:t>
      </w:r>
      <w:r w:rsidRPr="00D10073">
        <w:rPr>
          <w:sz w:val="28"/>
          <w:szCs w:val="28"/>
          <w:lang w:eastAsia="ru-RU"/>
        </w:rPr>
        <w:t xml:space="preserve">, </w:t>
      </w:r>
    </w:p>
    <w:p w:rsidR="00F5373C" w:rsidRPr="00D10073" w:rsidRDefault="00F5373C" w:rsidP="00F5373C">
      <w:pPr>
        <w:tabs>
          <w:tab w:val="left" w:pos="993"/>
        </w:tabs>
        <w:ind w:firstLine="709"/>
        <w:jc w:val="both"/>
        <w:rPr>
          <w:sz w:val="28"/>
          <w:szCs w:val="28"/>
          <w:lang w:eastAsia="ru-RU"/>
        </w:rPr>
      </w:pPr>
      <w:r w:rsidRPr="00D10073">
        <w:rPr>
          <w:sz w:val="28"/>
          <w:szCs w:val="28"/>
          <w:lang w:eastAsia="ru-RU"/>
        </w:rPr>
        <w:t>­</w:t>
      </w:r>
      <w:r w:rsidRPr="00D10073">
        <w:rPr>
          <w:sz w:val="28"/>
          <w:szCs w:val="28"/>
          <w:lang w:eastAsia="ru-RU"/>
        </w:rPr>
        <w:tab/>
      </w:r>
      <w:r w:rsidRPr="00505677">
        <w:rPr>
          <w:sz w:val="28"/>
          <w:szCs w:val="28"/>
          <w:lang w:eastAsia="ru-RU"/>
        </w:rPr>
        <w:t>Microsoft</w:t>
      </w:r>
      <w:r w:rsidRPr="00D10073">
        <w:rPr>
          <w:sz w:val="28"/>
          <w:szCs w:val="28"/>
          <w:lang w:eastAsia="ru-RU"/>
        </w:rPr>
        <w:t xml:space="preserve"> </w:t>
      </w:r>
      <w:r w:rsidRPr="00505677">
        <w:rPr>
          <w:sz w:val="28"/>
          <w:szCs w:val="28"/>
          <w:lang w:eastAsia="ru-RU"/>
        </w:rPr>
        <w:t>Windows</w:t>
      </w:r>
      <w:r w:rsidRPr="00D10073">
        <w:rPr>
          <w:sz w:val="28"/>
          <w:szCs w:val="28"/>
          <w:lang w:eastAsia="ru-RU"/>
        </w:rPr>
        <w:t>.</w:t>
      </w:r>
    </w:p>
    <w:p w:rsidR="00F5373C" w:rsidRPr="00D10073" w:rsidRDefault="00F5373C" w:rsidP="00F5373C">
      <w:pPr>
        <w:jc w:val="center"/>
        <w:rPr>
          <w:b/>
          <w:sz w:val="28"/>
          <w:szCs w:val="28"/>
          <w:lang w:eastAsia="ru-RU"/>
        </w:rPr>
      </w:pPr>
    </w:p>
    <w:p w:rsidR="00F5373C" w:rsidRPr="00505677" w:rsidRDefault="00F5373C" w:rsidP="00F5373C">
      <w:pPr>
        <w:jc w:val="center"/>
        <w:rPr>
          <w:b/>
          <w:sz w:val="28"/>
          <w:szCs w:val="28"/>
          <w:lang w:val="ru-RU" w:eastAsia="ru-RU"/>
        </w:rPr>
      </w:pPr>
      <w:r w:rsidRPr="00505677">
        <w:rPr>
          <w:b/>
          <w:sz w:val="28"/>
          <w:szCs w:val="28"/>
          <w:lang w:val="ru-RU" w:eastAsia="ru-RU"/>
        </w:rPr>
        <w:lastRenderedPageBreak/>
        <w:t>4. КОНТРОЛЬ И ОЦЕНКА РЕЗУЛЬТАТОВ ОСВОЕНИЯ УЧЕБНОЙ ДИСЦИПЛИНЫ</w:t>
      </w:r>
    </w:p>
    <w:p w:rsidR="00F5373C" w:rsidRPr="00505677" w:rsidRDefault="00F5373C" w:rsidP="00F5373C">
      <w:pPr>
        <w:jc w:val="center"/>
        <w:rPr>
          <w:b/>
          <w:sz w:val="28"/>
          <w:szCs w:val="28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2624"/>
        <w:gridCol w:w="2586"/>
      </w:tblGrid>
      <w:tr w:rsidR="00F5373C" w:rsidRPr="00505677" w:rsidTr="00484997">
        <w:tc>
          <w:tcPr>
            <w:tcW w:w="2500" w:type="pct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Результаты обучения</w:t>
            </w:r>
          </w:p>
        </w:tc>
        <w:tc>
          <w:tcPr>
            <w:tcW w:w="1259" w:type="pct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Критерии оценки</w:t>
            </w:r>
          </w:p>
        </w:tc>
        <w:tc>
          <w:tcPr>
            <w:tcW w:w="1241" w:type="pct"/>
          </w:tcPr>
          <w:p w:rsidR="00F5373C" w:rsidRPr="00505677" w:rsidRDefault="00F5373C" w:rsidP="00484997">
            <w:pPr>
              <w:jc w:val="center"/>
              <w:rPr>
                <w:b/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Методы оценки</w:t>
            </w:r>
          </w:p>
        </w:tc>
      </w:tr>
      <w:tr w:rsidR="00F5373C" w:rsidRPr="00D10073" w:rsidTr="00484997">
        <w:tc>
          <w:tcPr>
            <w:tcW w:w="5000" w:type="pct"/>
            <w:gridSpan w:val="3"/>
          </w:tcPr>
          <w:p w:rsidR="00F5373C" w:rsidRPr="00505677" w:rsidRDefault="00F5373C" w:rsidP="00484997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505677">
              <w:rPr>
                <w:b/>
                <w:bCs/>
                <w:sz w:val="28"/>
                <w:szCs w:val="28"/>
                <w:lang w:val="ru-RU" w:eastAsia="ru-RU"/>
              </w:rPr>
              <w:t>Перечень знаний, осваиваемых в рамках дисциплины:</w:t>
            </w:r>
          </w:p>
        </w:tc>
      </w:tr>
      <w:tr w:rsidR="00F5373C" w:rsidRPr="00D10073" w:rsidTr="00484997">
        <w:tc>
          <w:tcPr>
            <w:tcW w:w="2500" w:type="pct"/>
          </w:tcPr>
          <w:p w:rsidR="00F5373C" w:rsidRPr="00505677" w:rsidRDefault="00F5373C" w:rsidP="00484997">
            <w:pPr>
              <w:pStyle w:val="Default"/>
              <w:jc w:val="both"/>
              <w:rPr>
                <w:sz w:val="28"/>
                <w:szCs w:val="28"/>
              </w:rPr>
            </w:pPr>
            <w:r w:rsidRPr="00505677">
              <w:rPr>
                <w:sz w:val="28"/>
                <w:szCs w:val="28"/>
              </w:rPr>
              <w:t xml:space="preserve">ОК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1259" w:type="pct"/>
          </w:tcPr>
          <w:p w:rsidR="00F5373C" w:rsidRPr="00505677" w:rsidRDefault="00F5373C" w:rsidP="00484997">
            <w:pPr>
              <w:pStyle w:val="Default"/>
              <w:jc w:val="both"/>
              <w:rPr>
                <w:sz w:val="28"/>
                <w:szCs w:val="28"/>
              </w:rPr>
            </w:pPr>
            <w:r w:rsidRPr="00505677">
              <w:rPr>
                <w:sz w:val="28"/>
                <w:szCs w:val="28"/>
              </w:rPr>
              <w:t xml:space="preserve">Выполнение работ в соответствии с установленными нормативно-правовыми актами </w:t>
            </w:r>
          </w:p>
        </w:tc>
        <w:tc>
          <w:tcPr>
            <w:tcW w:w="1241" w:type="pct"/>
          </w:tcPr>
          <w:p w:rsidR="00F5373C" w:rsidRPr="00505677" w:rsidRDefault="00F5373C" w:rsidP="00484997">
            <w:pPr>
              <w:pStyle w:val="Default"/>
              <w:jc w:val="center"/>
              <w:rPr>
                <w:sz w:val="28"/>
                <w:szCs w:val="28"/>
              </w:rPr>
            </w:pPr>
            <w:r w:rsidRPr="00505677">
              <w:rPr>
                <w:sz w:val="28"/>
                <w:szCs w:val="28"/>
              </w:rPr>
              <w:t xml:space="preserve">Экспертное наблюдение за выполнением работ на практике </w:t>
            </w:r>
          </w:p>
          <w:p w:rsidR="00F5373C" w:rsidRPr="00505677" w:rsidRDefault="00F5373C" w:rsidP="00484997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</w:p>
        </w:tc>
      </w:tr>
      <w:tr w:rsidR="00F5373C" w:rsidRPr="00D10073" w:rsidTr="00484997">
        <w:tc>
          <w:tcPr>
            <w:tcW w:w="2500" w:type="pct"/>
          </w:tcPr>
          <w:p w:rsidR="00F5373C" w:rsidRPr="00505677" w:rsidRDefault="00F5373C" w:rsidP="00484997">
            <w:pPr>
              <w:pStyle w:val="Default"/>
              <w:jc w:val="both"/>
              <w:rPr>
                <w:sz w:val="28"/>
                <w:szCs w:val="28"/>
              </w:rPr>
            </w:pPr>
            <w:r w:rsidRPr="00505677">
              <w:rPr>
                <w:sz w:val="28"/>
                <w:szCs w:val="28"/>
              </w:rPr>
              <w:t xml:space="preserve"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 </w:t>
            </w:r>
          </w:p>
        </w:tc>
        <w:tc>
          <w:tcPr>
            <w:tcW w:w="1259" w:type="pct"/>
          </w:tcPr>
          <w:p w:rsidR="00F5373C" w:rsidRPr="00505677" w:rsidRDefault="00F5373C" w:rsidP="00484997">
            <w:pPr>
              <w:pStyle w:val="Default"/>
              <w:jc w:val="both"/>
              <w:rPr>
                <w:sz w:val="28"/>
                <w:szCs w:val="28"/>
              </w:rPr>
            </w:pPr>
            <w:r w:rsidRPr="00505677">
              <w:rPr>
                <w:sz w:val="28"/>
                <w:szCs w:val="28"/>
              </w:rPr>
              <w:t xml:space="preserve">Владеть техникой составления, учета и хранения отчетных данных </w:t>
            </w:r>
          </w:p>
        </w:tc>
        <w:tc>
          <w:tcPr>
            <w:tcW w:w="1241" w:type="pct"/>
          </w:tcPr>
          <w:p w:rsidR="00F5373C" w:rsidRPr="00505677" w:rsidRDefault="00F5373C" w:rsidP="00484997">
            <w:pPr>
              <w:pStyle w:val="Default"/>
              <w:jc w:val="center"/>
              <w:rPr>
                <w:sz w:val="28"/>
                <w:szCs w:val="28"/>
              </w:rPr>
            </w:pPr>
            <w:r w:rsidRPr="00505677">
              <w:rPr>
                <w:sz w:val="28"/>
                <w:szCs w:val="28"/>
              </w:rPr>
              <w:t xml:space="preserve">Экспертное наблюдение за выполнением работ на практике </w:t>
            </w:r>
          </w:p>
          <w:p w:rsidR="00F5373C" w:rsidRPr="00505677" w:rsidRDefault="00F5373C" w:rsidP="00484997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</w:p>
        </w:tc>
      </w:tr>
    </w:tbl>
    <w:p w:rsidR="00F5373C" w:rsidRPr="00505677" w:rsidRDefault="00F5373C" w:rsidP="00F5373C">
      <w:pPr>
        <w:rPr>
          <w:sz w:val="28"/>
          <w:szCs w:val="28"/>
          <w:lang w:val="ru-RU"/>
        </w:rPr>
      </w:pPr>
    </w:p>
    <w:p w:rsidR="00EB2B56" w:rsidRPr="00505677" w:rsidRDefault="00EB2B56">
      <w:pPr>
        <w:spacing w:after="200" w:line="276" w:lineRule="auto"/>
        <w:rPr>
          <w:sz w:val="28"/>
          <w:szCs w:val="28"/>
          <w:lang w:val="ru-RU"/>
        </w:rPr>
      </w:pPr>
    </w:p>
    <w:sectPr w:rsidR="00EB2B56" w:rsidRPr="00505677" w:rsidSect="00F5373C">
      <w:footerReference w:type="default" r:id="rId17"/>
      <w:pgSz w:w="11906" w:h="16838"/>
      <w:pgMar w:top="1134" w:right="567" w:bottom="1134" w:left="1134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095" w:rsidRDefault="00987095" w:rsidP="00EB2B56">
      <w:r>
        <w:separator/>
      </w:r>
    </w:p>
  </w:endnote>
  <w:endnote w:type="continuationSeparator" w:id="0">
    <w:p w:rsidR="00987095" w:rsidRDefault="00987095" w:rsidP="00EB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73C" w:rsidRDefault="00F5373C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344581" w:rsidRPr="00344581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F5373C" w:rsidRDefault="00F5373C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0201360"/>
      <w:docPartObj>
        <w:docPartGallery w:val="Page Numbers (Bottom of Page)"/>
        <w:docPartUnique/>
      </w:docPartObj>
    </w:sdtPr>
    <w:sdtEndPr/>
    <w:sdtContent>
      <w:p w:rsidR="0028744F" w:rsidRDefault="0028744F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4581" w:rsidRPr="00344581">
          <w:rPr>
            <w:noProof/>
            <w:lang w:val="ru-RU"/>
          </w:rPr>
          <w:t>12</w:t>
        </w:r>
        <w:r>
          <w:fldChar w:fldCharType="end"/>
        </w:r>
      </w:p>
    </w:sdtContent>
  </w:sdt>
  <w:p w:rsidR="0028744F" w:rsidRDefault="0028744F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095" w:rsidRDefault="00987095" w:rsidP="00EB2B56">
      <w:r>
        <w:separator/>
      </w:r>
    </w:p>
  </w:footnote>
  <w:footnote w:type="continuationSeparator" w:id="0">
    <w:p w:rsidR="00987095" w:rsidRDefault="00987095" w:rsidP="00EB2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5B45"/>
    <w:multiLevelType w:val="hybridMultilevel"/>
    <w:tmpl w:val="92E25100"/>
    <w:lvl w:ilvl="0" w:tplc="9C2AA2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1761F"/>
    <w:multiLevelType w:val="hybridMultilevel"/>
    <w:tmpl w:val="8724DC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3EC31D8"/>
    <w:multiLevelType w:val="hybridMultilevel"/>
    <w:tmpl w:val="994A3B20"/>
    <w:lvl w:ilvl="0" w:tplc="C9402E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9759BF"/>
    <w:multiLevelType w:val="hybridMultilevel"/>
    <w:tmpl w:val="92D225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4715FE4"/>
    <w:multiLevelType w:val="hybridMultilevel"/>
    <w:tmpl w:val="3B188A92"/>
    <w:lvl w:ilvl="0" w:tplc="CA5CCD3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B8758C"/>
    <w:multiLevelType w:val="multilevel"/>
    <w:tmpl w:val="A590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857F41"/>
    <w:multiLevelType w:val="multilevel"/>
    <w:tmpl w:val="7C486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0F6C13"/>
    <w:multiLevelType w:val="hybridMultilevel"/>
    <w:tmpl w:val="B102423A"/>
    <w:lvl w:ilvl="0" w:tplc="39E8EBA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D9E7B5F"/>
    <w:multiLevelType w:val="hybridMultilevel"/>
    <w:tmpl w:val="C1B868C0"/>
    <w:lvl w:ilvl="0" w:tplc="79565E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A728B1"/>
    <w:multiLevelType w:val="hybridMultilevel"/>
    <w:tmpl w:val="A7B2EB6E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7"/>
  </w:num>
  <w:num w:numId="5">
    <w:abstractNumId w:val="5"/>
  </w:num>
  <w:num w:numId="6">
    <w:abstractNumId w:val="6"/>
  </w:num>
  <w:num w:numId="7">
    <w:abstractNumId w:val="0"/>
  </w:num>
  <w:num w:numId="8">
    <w:abstractNumId w:val="4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A78"/>
    <w:rsid w:val="00006822"/>
    <w:rsid w:val="00007523"/>
    <w:rsid w:val="00014A2C"/>
    <w:rsid w:val="00025CA8"/>
    <w:rsid w:val="00033A95"/>
    <w:rsid w:val="0004125D"/>
    <w:rsid w:val="00043BE2"/>
    <w:rsid w:val="0004600D"/>
    <w:rsid w:val="0006278E"/>
    <w:rsid w:val="000636DE"/>
    <w:rsid w:val="00080A82"/>
    <w:rsid w:val="00081502"/>
    <w:rsid w:val="00084CF8"/>
    <w:rsid w:val="00085039"/>
    <w:rsid w:val="000913F4"/>
    <w:rsid w:val="000951B8"/>
    <w:rsid w:val="000D2045"/>
    <w:rsid w:val="001000BF"/>
    <w:rsid w:val="00140F16"/>
    <w:rsid w:val="00153259"/>
    <w:rsid w:val="00167846"/>
    <w:rsid w:val="00180941"/>
    <w:rsid w:val="00187ACE"/>
    <w:rsid w:val="001A69DD"/>
    <w:rsid w:val="001C1ADC"/>
    <w:rsid w:val="001C2EF9"/>
    <w:rsid w:val="001C79A3"/>
    <w:rsid w:val="001F1408"/>
    <w:rsid w:val="001F5CEA"/>
    <w:rsid w:val="002073F8"/>
    <w:rsid w:val="0021417A"/>
    <w:rsid w:val="00215F53"/>
    <w:rsid w:val="00216C5F"/>
    <w:rsid w:val="00216D9D"/>
    <w:rsid w:val="00234224"/>
    <w:rsid w:val="0026134B"/>
    <w:rsid w:val="0026432D"/>
    <w:rsid w:val="00264909"/>
    <w:rsid w:val="00272145"/>
    <w:rsid w:val="0028087E"/>
    <w:rsid w:val="002810C6"/>
    <w:rsid w:val="0028438D"/>
    <w:rsid w:val="00286D48"/>
    <w:rsid w:val="00287426"/>
    <w:rsid w:val="0028744F"/>
    <w:rsid w:val="002874D0"/>
    <w:rsid w:val="002A4B4B"/>
    <w:rsid w:val="002B5DA6"/>
    <w:rsid w:val="002C4DB4"/>
    <w:rsid w:val="002E465A"/>
    <w:rsid w:val="002E699F"/>
    <w:rsid w:val="002E7C2D"/>
    <w:rsid w:val="00301006"/>
    <w:rsid w:val="00311B4E"/>
    <w:rsid w:val="00314B4A"/>
    <w:rsid w:val="0032690C"/>
    <w:rsid w:val="003403B1"/>
    <w:rsid w:val="00343AC2"/>
    <w:rsid w:val="00344581"/>
    <w:rsid w:val="00361512"/>
    <w:rsid w:val="00363C17"/>
    <w:rsid w:val="00376286"/>
    <w:rsid w:val="0038544F"/>
    <w:rsid w:val="0038757D"/>
    <w:rsid w:val="003A07E1"/>
    <w:rsid w:val="003B70D9"/>
    <w:rsid w:val="003C2DC9"/>
    <w:rsid w:val="003C5CCC"/>
    <w:rsid w:val="003D2187"/>
    <w:rsid w:val="003D2B35"/>
    <w:rsid w:val="003D4BFA"/>
    <w:rsid w:val="003E2226"/>
    <w:rsid w:val="004014D7"/>
    <w:rsid w:val="00401A4A"/>
    <w:rsid w:val="0040413E"/>
    <w:rsid w:val="004173B7"/>
    <w:rsid w:val="004227FB"/>
    <w:rsid w:val="00446E5B"/>
    <w:rsid w:val="00473105"/>
    <w:rsid w:val="00474AC9"/>
    <w:rsid w:val="00476D74"/>
    <w:rsid w:val="004A7051"/>
    <w:rsid w:val="004B3E6F"/>
    <w:rsid w:val="004B3FC4"/>
    <w:rsid w:val="004E12A4"/>
    <w:rsid w:val="004E5D06"/>
    <w:rsid w:val="004E711E"/>
    <w:rsid w:val="004F572D"/>
    <w:rsid w:val="00505677"/>
    <w:rsid w:val="00516EA8"/>
    <w:rsid w:val="00516F18"/>
    <w:rsid w:val="005216B1"/>
    <w:rsid w:val="00533042"/>
    <w:rsid w:val="0054107F"/>
    <w:rsid w:val="00543551"/>
    <w:rsid w:val="0054564D"/>
    <w:rsid w:val="00570DF5"/>
    <w:rsid w:val="00573B2A"/>
    <w:rsid w:val="00575010"/>
    <w:rsid w:val="0057639B"/>
    <w:rsid w:val="00582E62"/>
    <w:rsid w:val="0059743B"/>
    <w:rsid w:val="005A10B8"/>
    <w:rsid w:val="005B41DB"/>
    <w:rsid w:val="005D1133"/>
    <w:rsid w:val="005E2E85"/>
    <w:rsid w:val="005F2929"/>
    <w:rsid w:val="005F730A"/>
    <w:rsid w:val="00607D29"/>
    <w:rsid w:val="00611F1C"/>
    <w:rsid w:val="00621CAC"/>
    <w:rsid w:val="00643CAD"/>
    <w:rsid w:val="00646FEB"/>
    <w:rsid w:val="0065094C"/>
    <w:rsid w:val="00652296"/>
    <w:rsid w:val="00653493"/>
    <w:rsid w:val="00666F6B"/>
    <w:rsid w:val="00672B64"/>
    <w:rsid w:val="006B4381"/>
    <w:rsid w:val="006C2B54"/>
    <w:rsid w:val="006D7516"/>
    <w:rsid w:val="006D7F1F"/>
    <w:rsid w:val="006F6FCC"/>
    <w:rsid w:val="00702770"/>
    <w:rsid w:val="00721F85"/>
    <w:rsid w:val="00735704"/>
    <w:rsid w:val="00751AA7"/>
    <w:rsid w:val="00754BD3"/>
    <w:rsid w:val="0076158F"/>
    <w:rsid w:val="007677AC"/>
    <w:rsid w:val="0077148B"/>
    <w:rsid w:val="00794A02"/>
    <w:rsid w:val="007A0EF7"/>
    <w:rsid w:val="007A3E83"/>
    <w:rsid w:val="007F707A"/>
    <w:rsid w:val="008021BB"/>
    <w:rsid w:val="008029ED"/>
    <w:rsid w:val="00806C07"/>
    <w:rsid w:val="0081164F"/>
    <w:rsid w:val="00812588"/>
    <w:rsid w:val="0083280E"/>
    <w:rsid w:val="00834E4D"/>
    <w:rsid w:val="008369A8"/>
    <w:rsid w:val="008374E0"/>
    <w:rsid w:val="008422C6"/>
    <w:rsid w:val="00856793"/>
    <w:rsid w:val="0086534C"/>
    <w:rsid w:val="008839DD"/>
    <w:rsid w:val="00883D5C"/>
    <w:rsid w:val="008945EF"/>
    <w:rsid w:val="008A16CD"/>
    <w:rsid w:val="008A4B4F"/>
    <w:rsid w:val="008B35EF"/>
    <w:rsid w:val="008C4532"/>
    <w:rsid w:val="008C5422"/>
    <w:rsid w:val="008C64A0"/>
    <w:rsid w:val="0090024C"/>
    <w:rsid w:val="00903498"/>
    <w:rsid w:val="00914EC2"/>
    <w:rsid w:val="00953965"/>
    <w:rsid w:val="00965295"/>
    <w:rsid w:val="0097640C"/>
    <w:rsid w:val="009854CE"/>
    <w:rsid w:val="00987095"/>
    <w:rsid w:val="009909B0"/>
    <w:rsid w:val="009A1C25"/>
    <w:rsid w:val="009A2D4C"/>
    <w:rsid w:val="009E4211"/>
    <w:rsid w:val="009F25D2"/>
    <w:rsid w:val="00A01037"/>
    <w:rsid w:val="00A11E03"/>
    <w:rsid w:val="00A24024"/>
    <w:rsid w:val="00A30766"/>
    <w:rsid w:val="00A43A3B"/>
    <w:rsid w:val="00A51BAC"/>
    <w:rsid w:val="00A533DF"/>
    <w:rsid w:val="00A54A9C"/>
    <w:rsid w:val="00A67ADC"/>
    <w:rsid w:val="00A75AFC"/>
    <w:rsid w:val="00A85AB7"/>
    <w:rsid w:val="00AB41E8"/>
    <w:rsid w:val="00AB4D18"/>
    <w:rsid w:val="00AC16C3"/>
    <w:rsid w:val="00AD7325"/>
    <w:rsid w:val="00AE75AF"/>
    <w:rsid w:val="00B13F77"/>
    <w:rsid w:val="00B32C54"/>
    <w:rsid w:val="00B36564"/>
    <w:rsid w:val="00B40157"/>
    <w:rsid w:val="00B41A50"/>
    <w:rsid w:val="00B6275F"/>
    <w:rsid w:val="00B64C05"/>
    <w:rsid w:val="00B917E6"/>
    <w:rsid w:val="00BA1219"/>
    <w:rsid w:val="00BA1B9A"/>
    <w:rsid w:val="00BA1E11"/>
    <w:rsid w:val="00BA5E71"/>
    <w:rsid w:val="00BB07A2"/>
    <w:rsid w:val="00BC252C"/>
    <w:rsid w:val="00BF007C"/>
    <w:rsid w:val="00BF4AE3"/>
    <w:rsid w:val="00BF6DD0"/>
    <w:rsid w:val="00C103C3"/>
    <w:rsid w:val="00C12924"/>
    <w:rsid w:val="00C164C2"/>
    <w:rsid w:val="00C36044"/>
    <w:rsid w:val="00C537EB"/>
    <w:rsid w:val="00C60C41"/>
    <w:rsid w:val="00C641BB"/>
    <w:rsid w:val="00C9163E"/>
    <w:rsid w:val="00CA7DA7"/>
    <w:rsid w:val="00CB279B"/>
    <w:rsid w:val="00CD3F59"/>
    <w:rsid w:val="00CD69EA"/>
    <w:rsid w:val="00CE05F7"/>
    <w:rsid w:val="00CE462A"/>
    <w:rsid w:val="00CF3EAF"/>
    <w:rsid w:val="00CF7D7B"/>
    <w:rsid w:val="00D039F1"/>
    <w:rsid w:val="00D04E06"/>
    <w:rsid w:val="00D10073"/>
    <w:rsid w:val="00D10466"/>
    <w:rsid w:val="00D1565B"/>
    <w:rsid w:val="00D24E4E"/>
    <w:rsid w:val="00D50208"/>
    <w:rsid w:val="00D572F7"/>
    <w:rsid w:val="00D70F58"/>
    <w:rsid w:val="00D7571E"/>
    <w:rsid w:val="00D7698D"/>
    <w:rsid w:val="00DA1DDB"/>
    <w:rsid w:val="00DA7A56"/>
    <w:rsid w:val="00DA7AA3"/>
    <w:rsid w:val="00DC356B"/>
    <w:rsid w:val="00DC738F"/>
    <w:rsid w:val="00DD68E3"/>
    <w:rsid w:val="00DE6495"/>
    <w:rsid w:val="00DF34B8"/>
    <w:rsid w:val="00DF5720"/>
    <w:rsid w:val="00E2051F"/>
    <w:rsid w:val="00E2328D"/>
    <w:rsid w:val="00E23B8E"/>
    <w:rsid w:val="00E32F9F"/>
    <w:rsid w:val="00E36772"/>
    <w:rsid w:val="00E40ECB"/>
    <w:rsid w:val="00E42524"/>
    <w:rsid w:val="00E44C76"/>
    <w:rsid w:val="00E561C3"/>
    <w:rsid w:val="00E57760"/>
    <w:rsid w:val="00E67A38"/>
    <w:rsid w:val="00E7531B"/>
    <w:rsid w:val="00E773A2"/>
    <w:rsid w:val="00E927CF"/>
    <w:rsid w:val="00EA167A"/>
    <w:rsid w:val="00EA3FCA"/>
    <w:rsid w:val="00EB2B56"/>
    <w:rsid w:val="00EB5476"/>
    <w:rsid w:val="00ED1186"/>
    <w:rsid w:val="00ED5A67"/>
    <w:rsid w:val="00ED7C9D"/>
    <w:rsid w:val="00EE076F"/>
    <w:rsid w:val="00F04401"/>
    <w:rsid w:val="00F06563"/>
    <w:rsid w:val="00F12124"/>
    <w:rsid w:val="00F14DDF"/>
    <w:rsid w:val="00F27401"/>
    <w:rsid w:val="00F314AE"/>
    <w:rsid w:val="00F323A1"/>
    <w:rsid w:val="00F47350"/>
    <w:rsid w:val="00F52ACE"/>
    <w:rsid w:val="00F5373C"/>
    <w:rsid w:val="00F5520F"/>
    <w:rsid w:val="00F64A78"/>
    <w:rsid w:val="00F67BF3"/>
    <w:rsid w:val="00F7192B"/>
    <w:rsid w:val="00F81F72"/>
    <w:rsid w:val="00F859C1"/>
    <w:rsid w:val="00F92FCE"/>
    <w:rsid w:val="00F9460A"/>
    <w:rsid w:val="00FA1640"/>
    <w:rsid w:val="00FA7A0E"/>
    <w:rsid w:val="00FD1B25"/>
    <w:rsid w:val="00FD406D"/>
    <w:rsid w:val="00FD62A1"/>
    <w:rsid w:val="00FE4D62"/>
    <w:rsid w:val="00FF4B27"/>
    <w:rsid w:val="00FF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D7571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F16"/>
    <w:rPr>
      <w:rFonts w:ascii="Tahoma" w:eastAsia="Times New Roman" w:hAnsi="Tahoma" w:cs="Tahoma"/>
      <w:sz w:val="16"/>
      <w:szCs w:val="16"/>
      <w:lang w:val="en-US"/>
    </w:rPr>
  </w:style>
  <w:style w:type="numbering" w:customStyle="1" w:styleId="1">
    <w:name w:val="Нет списка1"/>
    <w:next w:val="a2"/>
    <w:uiPriority w:val="99"/>
    <w:semiHidden/>
    <w:unhideWhenUsed/>
    <w:rsid w:val="00EB2B56"/>
  </w:style>
  <w:style w:type="character" w:customStyle="1" w:styleId="blk">
    <w:name w:val="blk"/>
    <w:uiPriority w:val="99"/>
    <w:rsid w:val="00EB2B56"/>
  </w:style>
  <w:style w:type="paragraph" w:styleId="a5">
    <w:name w:val="Normal (Web)"/>
    <w:basedOn w:val="a"/>
    <w:uiPriority w:val="99"/>
    <w:rsid w:val="00EB2B56"/>
    <w:pPr>
      <w:widowControl w:val="0"/>
      <w:jc w:val="both"/>
    </w:pPr>
    <w:rPr>
      <w:sz w:val="24"/>
      <w:szCs w:val="24"/>
      <w:lang w:eastAsia="nl-NL"/>
    </w:rPr>
  </w:style>
  <w:style w:type="paragraph" w:styleId="a6">
    <w:name w:val="footnote text"/>
    <w:basedOn w:val="a"/>
    <w:link w:val="a7"/>
    <w:uiPriority w:val="99"/>
    <w:rsid w:val="00EB2B56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EB2B5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EB2B56"/>
    <w:rPr>
      <w:rFonts w:cs="Times New Roman"/>
      <w:vertAlign w:val="superscript"/>
    </w:rPr>
  </w:style>
  <w:style w:type="character" w:styleId="a9">
    <w:name w:val="Hyperlink"/>
    <w:basedOn w:val="a0"/>
    <w:uiPriority w:val="99"/>
    <w:rsid w:val="00EB2B56"/>
    <w:rPr>
      <w:rFonts w:cs="Times New Roman"/>
      <w:color w:val="0000FF"/>
      <w:u w:val="single"/>
    </w:rPr>
  </w:style>
  <w:style w:type="paragraph" w:styleId="aa">
    <w:name w:val="List Paragraph"/>
    <w:aliases w:val="Содержание. 2 уровень"/>
    <w:basedOn w:val="a"/>
    <w:link w:val="ab"/>
    <w:uiPriority w:val="99"/>
    <w:qFormat/>
    <w:rsid w:val="00EB2B56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c">
    <w:name w:val="Emphasis"/>
    <w:basedOn w:val="a0"/>
    <w:uiPriority w:val="99"/>
    <w:qFormat/>
    <w:rsid w:val="00EB2B56"/>
    <w:rPr>
      <w:rFonts w:cs="Times New Roman"/>
      <w:i/>
    </w:rPr>
  </w:style>
  <w:style w:type="paragraph" w:customStyle="1" w:styleId="Default">
    <w:name w:val="Default"/>
    <w:uiPriority w:val="99"/>
    <w:rsid w:val="00EB2B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d">
    <w:name w:val="Body Text Indent"/>
    <w:basedOn w:val="a"/>
    <w:link w:val="ae"/>
    <w:uiPriority w:val="99"/>
    <w:rsid w:val="00EB2B56"/>
    <w:pPr>
      <w:spacing w:after="120"/>
      <w:ind w:left="283"/>
      <w:jc w:val="both"/>
    </w:pPr>
    <w:rPr>
      <w:rFonts w:ascii="Calibri" w:hAnsi="Calibri"/>
      <w:lang w:val="ru-RU"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EB2B56"/>
    <w:rPr>
      <w:rFonts w:ascii="Calibri" w:eastAsia="Times New Roman" w:hAnsi="Calibri" w:cs="Times New Roman"/>
      <w:sz w:val="20"/>
      <w:szCs w:val="20"/>
      <w:lang w:eastAsia="ru-RU"/>
    </w:rPr>
  </w:style>
  <w:style w:type="character" w:styleId="af">
    <w:name w:val="Strong"/>
    <w:basedOn w:val="a0"/>
    <w:uiPriority w:val="99"/>
    <w:qFormat/>
    <w:rsid w:val="00EB2B56"/>
    <w:rPr>
      <w:rFonts w:cs="Times New Roman"/>
      <w:b/>
    </w:rPr>
  </w:style>
  <w:style w:type="character" w:customStyle="1" w:styleId="ab">
    <w:name w:val="Абзац списка Знак"/>
    <w:aliases w:val="Содержание. 2 уровень Знак"/>
    <w:link w:val="aa"/>
    <w:uiPriority w:val="99"/>
    <w:locked/>
    <w:rsid w:val="00EB2B56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D7571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1">
    <w:name w:val="c1"/>
    <w:basedOn w:val="a0"/>
    <w:rsid w:val="00F27401"/>
  </w:style>
  <w:style w:type="character" w:styleId="af0">
    <w:name w:val="FollowedHyperlink"/>
    <w:basedOn w:val="a0"/>
    <w:uiPriority w:val="99"/>
    <w:semiHidden/>
    <w:unhideWhenUsed/>
    <w:rsid w:val="00FE4D62"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3">
    <w:name w:val="footer"/>
    <w:basedOn w:val="a"/>
    <w:link w:val="af4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uiPriority w:val="99"/>
    <w:rsid w:val="00B64C05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A533D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903498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rsid w:val="009034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a0"/>
    <w:rsid w:val="00903498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a0"/>
    <w:rsid w:val="00903498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D7571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F16"/>
    <w:rPr>
      <w:rFonts w:ascii="Tahoma" w:eastAsia="Times New Roman" w:hAnsi="Tahoma" w:cs="Tahoma"/>
      <w:sz w:val="16"/>
      <w:szCs w:val="16"/>
      <w:lang w:val="en-US"/>
    </w:rPr>
  </w:style>
  <w:style w:type="numbering" w:customStyle="1" w:styleId="1">
    <w:name w:val="Нет списка1"/>
    <w:next w:val="a2"/>
    <w:uiPriority w:val="99"/>
    <w:semiHidden/>
    <w:unhideWhenUsed/>
    <w:rsid w:val="00EB2B56"/>
  </w:style>
  <w:style w:type="character" w:customStyle="1" w:styleId="blk">
    <w:name w:val="blk"/>
    <w:uiPriority w:val="99"/>
    <w:rsid w:val="00EB2B56"/>
  </w:style>
  <w:style w:type="paragraph" w:styleId="a5">
    <w:name w:val="Normal (Web)"/>
    <w:basedOn w:val="a"/>
    <w:uiPriority w:val="99"/>
    <w:rsid w:val="00EB2B56"/>
    <w:pPr>
      <w:widowControl w:val="0"/>
      <w:jc w:val="both"/>
    </w:pPr>
    <w:rPr>
      <w:sz w:val="24"/>
      <w:szCs w:val="24"/>
      <w:lang w:eastAsia="nl-NL"/>
    </w:rPr>
  </w:style>
  <w:style w:type="paragraph" w:styleId="a6">
    <w:name w:val="footnote text"/>
    <w:basedOn w:val="a"/>
    <w:link w:val="a7"/>
    <w:uiPriority w:val="99"/>
    <w:rsid w:val="00EB2B56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EB2B5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rsid w:val="00EB2B56"/>
    <w:rPr>
      <w:rFonts w:cs="Times New Roman"/>
      <w:vertAlign w:val="superscript"/>
    </w:rPr>
  </w:style>
  <w:style w:type="character" w:styleId="a9">
    <w:name w:val="Hyperlink"/>
    <w:basedOn w:val="a0"/>
    <w:uiPriority w:val="99"/>
    <w:rsid w:val="00EB2B56"/>
    <w:rPr>
      <w:rFonts w:cs="Times New Roman"/>
      <w:color w:val="0000FF"/>
      <w:u w:val="single"/>
    </w:rPr>
  </w:style>
  <w:style w:type="paragraph" w:styleId="aa">
    <w:name w:val="List Paragraph"/>
    <w:aliases w:val="Содержание. 2 уровень"/>
    <w:basedOn w:val="a"/>
    <w:link w:val="ab"/>
    <w:uiPriority w:val="99"/>
    <w:qFormat/>
    <w:rsid w:val="00EB2B56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c">
    <w:name w:val="Emphasis"/>
    <w:basedOn w:val="a0"/>
    <w:uiPriority w:val="99"/>
    <w:qFormat/>
    <w:rsid w:val="00EB2B56"/>
    <w:rPr>
      <w:rFonts w:cs="Times New Roman"/>
      <w:i/>
    </w:rPr>
  </w:style>
  <w:style w:type="paragraph" w:customStyle="1" w:styleId="Default">
    <w:name w:val="Default"/>
    <w:uiPriority w:val="99"/>
    <w:rsid w:val="00EB2B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d">
    <w:name w:val="Body Text Indent"/>
    <w:basedOn w:val="a"/>
    <w:link w:val="ae"/>
    <w:uiPriority w:val="99"/>
    <w:rsid w:val="00EB2B56"/>
    <w:pPr>
      <w:spacing w:after="120"/>
      <w:ind w:left="283"/>
      <w:jc w:val="both"/>
    </w:pPr>
    <w:rPr>
      <w:rFonts w:ascii="Calibri" w:hAnsi="Calibri"/>
      <w:lang w:val="ru-RU"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EB2B56"/>
    <w:rPr>
      <w:rFonts w:ascii="Calibri" w:eastAsia="Times New Roman" w:hAnsi="Calibri" w:cs="Times New Roman"/>
      <w:sz w:val="20"/>
      <w:szCs w:val="20"/>
      <w:lang w:eastAsia="ru-RU"/>
    </w:rPr>
  </w:style>
  <w:style w:type="character" w:styleId="af">
    <w:name w:val="Strong"/>
    <w:basedOn w:val="a0"/>
    <w:uiPriority w:val="99"/>
    <w:qFormat/>
    <w:rsid w:val="00EB2B56"/>
    <w:rPr>
      <w:rFonts w:cs="Times New Roman"/>
      <w:b/>
    </w:rPr>
  </w:style>
  <w:style w:type="character" w:customStyle="1" w:styleId="ab">
    <w:name w:val="Абзац списка Знак"/>
    <w:aliases w:val="Содержание. 2 уровень Знак"/>
    <w:link w:val="aa"/>
    <w:uiPriority w:val="99"/>
    <w:locked/>
    <w:rsid w:val="00EB2B56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D7571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1">
    <w:name w:val="c1"/>
    <w:basedOn w:val="a0"/>
    <w:rsid w:val="00F27401"/>
  </w:style>
  <w:style w:type="character" w:styleId="af0">
    <w:name w:val="FollowedHyperlink"/>
    <w:basedOn w:val="a0"/>
    <w:uiPriority w:val="99"/>
    <w:semiHidden/>
    <w:unhideWhenUsed/>
    <w:rsid w:val="00FE4D62"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3">
    <w:name w:val="footer"/>
    <w:basedOn w:val="a"/>
    <w:link w:val="af4"/>
    <w:uiPriority w:val="99"/>
    <w:unhideWhenUsed/>
    <w:rsid w:val="0028742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287426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01">
    <w:name w:val="fontstyle01"/>
    <w:basedOn w:val="a0"/>
    <w:uiPriority w:val="99"/>
    <w:rsid w:val="00B64C05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A533D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903498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rsid w:val="009034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a0"/>
    <w:rsid w:val="00903498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a0"/>
    <w:rsid w:val="00903498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477856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profspo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s://urait.ru/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urait.ru/bcode/4705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5A25D-FA16-4BD4-8559-99588FC1E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2045</Words>
  <Characters>11662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13680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Нина Николаевна</dc:creator>
  <cp:lastModifiedBy>Петрикевич Наталья Юрьевна</cp:lastModifiedBy>
  <cp:revision>27</cp:revision>
  <cp:lastPrinted>2021-12-23T03:41:00Z</cp:lastPrinted>
  <dcterms:created xsi:type="dcterms:W3CDTF">2023-05-30T12:30:00Z</dcterms:created>
  <dcterms:modified xsi:type="dcterms:W3CDTF">2025-11-19T09:22:00Z</dcterms:modified>
</cp:coreProperties>
</file>